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91468129"/>
        <w:docPartObj>
          <w:docPartGallery w:val="Cover Pages"/>
          <w:docPartUnique/>
        </w:docPartObj>
      </w:sdtPr>
      <w:sdtEndPr>
        <w:rPr>
          <w:rFonts w:ascii="Times New Roman" w:eastAsia="Times New Roman" w:hAnsi="Times New Roman" w:cs="Times New Roman"/>
          <w:b/>
          <w:bCs/>
          <w:color w:val="00B050"/>
          <w:sz w:val="28"/>
          <w:szCs w:val="28"/>
          <w:u w:val="single"/>
          <w:lang w:val="en-GB" w:eastAsia="en-GB"/>
        </w:rPr>
      </w:sdtEndPr>
      <w:sdtContent>
        <w:p w:rsidR="008E2B36" w:rsidRDefault="008E2B36"/>
        <w:p w:rsidR="008E2B36" w:rsidRDefault="008E2B36"/>
        <w:tbl>
          <w:tblPr>
            <w:tblpPr w:leftFromText="187" w:rightFromText="187" w:vertAnchor="page" w:horzAnchor="margin" w:tblpXSpec="center" w:tblpY="1921"/>
            <w:tblW w:w="3887" w:type="pct"/>
            <w:tblBorders>
              <w:left w:val="single" w:sz="18" w:space="0" w:color="5B9BD5" w:themeColor="accent1"/>
            </w:tblBorders>
            <w:tblLook w:val="04A0" w:firstRow="1" w:lastRow="0" w:firstColumn="1" w:lastColumn="0" w:noHBand="0" w:noVBand="1"/>
          </w:tblPr>
          <w:tblGrid>
            <w:gridCol w:w="7196"/>
          </w:tblGrid>
          <w:tr w:rsidR="008E2B36" w:rsidTr="008E2B36">
            <w:trPr>
              <w:trHeight w:val="259"/>
            </w:trPr>
            <w:tc>
              <w:tcPr>
                <w:tcW w:w="7196" w:type="dxa"/>
                <w:tcMar>
                  <w:top w:w="216" w:type="dxa"/>
                  <w:left w:w="115" w:type="dxa"/>
                  <w:bottom w:w="216" w:type="dxa"/>
                  <w:right w:w="115" w:type="dxa"/>
                </w:tcMar>
              </w:tcPr>
              <w:p w:rsidR="008E2B36" w:rsidRDefault="008E2B36" w:rsidP="008E2B36">
                <w:pPr>
                  <w:pStyle w:val="NoSpacing"/>
                  <w:rPr>
                    <w:rFonts w:asciiTheme="majorHAnsi" w:eastAsiaTheme="majorEastAsia" w:hAnsiTheme="majorHAnsi" w:cstheme="majorBidi"/>
                  </w:rPr>
                </w:pPr>
              </w:p>
            </w:tc>
          </w:tr>
          <w:tr w:rsidR="008E2B36" w:rsidTr="008E2B36">
            <w:trPr>
              <w:trHeight w:val="1775"/>
            </w:trPr>
            <w:tc>
              <w:tcPr>
                <w:tcW w:w="7196" w:type="dxa"/>
              </w:tcPr>
              <w:sdt>
                <w:sdtPr>
                  <w:rPr>
                    <w:rFonts w:asciiTheme="majorHAnsi" w:eastAsiaTheme="majorEastAsia" w:hAnsiTheme="majorHAnsi" w:cstheme="majorBidi"/>
                    <w:b/>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8E2B36" w:rsidRDefault="008E2B36" w:rsidP="008E2B36">
                    <w:pPr>
                      <w:pStyle w:val="NoSpacing"/>
                      <w:rPr>
                        <w:rFonts w:asciiTheme="majorHAnsi" w:eastAsiaTheme="majorEastAsia" w:hAnsiTheme="majorHAnsi" w:cstheme="majorBidi"/>
                        <w:color w:val="5B9BD5" w:themeColor="accent1"/>
                        <w:sz w:val="80"/>
                        <w:szCs w:val="80"/>
                      </w:rPr>
                    </w:pPr>
                    <w:r w:rsidRPr="009E7517">
                      <w:rPr>
                        <w:rFonts w:asciiTheme="majorHAnsi" w:eastAsiaTheme="majorEastAsia" w:hAnsiTheme="majorHAnsi" w:cstheme="majorBidi"/>
                        <w:b/>
                        <w:sz w:val="72"/>
                        <w:szCs w:val="72"/>
                      </w:rPr>
                      <w:t>Child Safeguarding Risk Assessment</w:t>
                    </w:r>
                    <w:r w:rsidR="009E7517">
                      <w:rPr>
                        <w:rFonts w:asciiTheme="majorHAnsi" w:eastAsiaTheme="majorEastAsia" w:hAnsiTheme="majorHAnsi" w:cstheme="majorBidi"/>
                        <w:b/>
                        <w:sz w:val="72"/>
                        <w:szCs w:val="72"/>
                      </w:rPr>
                      <w:t xml:space="preserve"> 2021-22</w:t>
                    </w:r>
                  </w:p>
                </w:sdtContent>
              </w:sdt>
            </w:tc>
          </w:tr>
          <w:tr w:rsidR="008E2B36" w:rsidTr="008E2B36">
            <w:trPr>
              <w:trHeight w:val="259"/>
            </w:trPr>
            <w:tc>
              <w:tcPr>
                <w:tcW w:w="7196" w:type="dxa"/>
                <w:tcMar>
                  <w:top w:w="216" w:type="dxa"/>
                  <w:left w:w="115" w:type="dxa"/>
                  <w:bottom w:w="216" w:type="dxa"/>
                  <w:right w:w="115" w:type="dxa"/>
                </w:tcMar>
              </w:tcPr>
              <w:p w:rsidR="008E2B36" w:rsidRDefault="008E2B36" w:rsidP="008E2B36">
                <w:pPr>
                  <w:pStyle w:val="NoSpacing"/>
                  <w:rPr>
                    <w:rFonts w:asciiTheme="majorHAnsi" w:eastAsiaTheme="majorEastAsia" w:hAnsiTheme="majorHAnsi" w:cstheme="majorBidi"/>
                  </w:rPr>
                </w:pPr>
              </w:p>
            </w:tc>
          </w:tr>
        </w:tbl>
        <w:p w:rsidR="008E2B36" w:rsidRDefault="008E2B36"/>
        <w:p w:rsidR="008E2B36" w:rsidRDefault="008E2B36">
          <w:pPr>
            <w:rPr>
              <w:rFonts w:ascii="Times New Roman" w:eastAsia="Times New Roman" w:hAnsi="Times New Roman" w:cs="Times New Roman"/>
              <w:b/>
              <w:bCs/>
              <w:color w:val="00B050"/>
              <w:sz w:val="28"/>
              <w:szCs w:val="28"/>
              <w:u w:val="single"/>
              <w:lang w:val="en-GB" w:eastAsia="en-GB"/>
            </w:rPr>
          </w:pPr>
        </w:p>
        <w:p w:rsidR="008E2B36" w:rsidRDefault="008E2B36">
          <w:pPr>
            <w:rPr>
              <w:rFonts w:ascii="Times New Roman" w:eastAsia="Times New Roman" w:hAnsi="Times New Roman" w:cs="Times New Roman"/>
              <w:b/>
              <w:bCs/>
              <w:color w:val="00B050"/>
              <w:sz w:val="28"/>
              <w:szCs w:val="28"/>
              <w:u w:val="single"/>
              <w:lang w:val="en-GB" w:eastAsia="en-GB"/>
            </w:rPr>
          </w:pPr>
        </w:p>
        <w:p w:rsidR="008E2B36" w:rsidRDefault="008E2B36">
          <w:pPr>
            <w:rPr>
              <w:rFonts w:ascii="Times New Roman" w:eastAsia="Times New Roman" w:hAnsi="Times New Roman" w:cs="Times New Roman"/>
              <w:b/>
              <w:bCs/>
              <w:color w:val="00B050"/>
              <w:sz w:val="28"/>
              <w:szCs w:val="28"/>
              <w:u w:val="single"/>
              <w:lang w:val="en-GB" w:eastAsia="en-GB"/>
            </w:rPr>
          </w:pPr>
        </w:p>
        <w:p w:rsidR="008E2B36" w:rsidRDefault="008E2B36">
          <w:pPr>
            <w:rPr>
              <w:rFonts w:ascii="Times New Roman" w:eastAsia="Times New Roman" w:hAnsi="Times New Roman" w:cs="Times New Roman"/>
              <w:b/>
              <w:bCs/>
              <w:color w:val="00B050"/>
              <w:sz w:val="28"/>
              <w:szCs w:val="28"/>
              <w:u w:val="single"/>
              <w:lang w:val="en-GB" w:eastAsia="en-GB"/>
            </w:rPr>
          </w:pPr>
        </w:p>
        <w:p w:rsidR="008E2B36" w:rsidRDefault="008E2B36">
          <w:pPr>
            <w:rPr>
              <w:rFonts w:ascii="Times New Roman" w:eastAsia="Times New Roman" w:hAnsi="Times New Roman" w:cs="Times New Roman"/>
              <w:b/>
              <w:bCs/>
              <w:color w:val="00B050"/>
              <w:sz w:val="28"/>
              <w:szCs w:val="28"/>
              <w:u w:val="single"/>
              <w:lang w:val="en-GB" w:eastAsia="en-GB"/>
            </w:rPr>
          </w:pPr>
        </w:p>
        <w:p w:rsidR="008E2B36" w:rsidRDefault="008E2B36">
          <w:pPr>
            <w:rPr>
              <w:rFonts w:ascii="Times New Roman" w:eastAsia="Times New Roman" w:hAnsi="Times New Roman" w:cs="Times New Roman"/>
              <w:b/>
              <w:bCs/>
              <w:color w:val="00B050"/>
              <w:sz w:val="28"/>
              <w:szCs w:val="28"/>
              <w:u w:val="single"/>
              <w:lang w:val="en-GB" w:eastAsia="en-GB"/>
            </w:rPr>
          </w:pPr>
        </w:p>
        <w:p w:rsidR="008E2B36" w:rsidRDefault="008E2B36" w:rsidP="008E2B36">
          <w:pPr>
            <w:jc w:val="center"/>
            <w:rPr>
              <w:rFonts w:ascii="Times New Roman" w:eastAsia="Times New Roman" w:hAnsi="Times New Roman" w:cs="Times New Roman"/>
              <w:b/>
              <w:bCs/>
              <w:color w:val="00B050"/>
              <w:sz w:val="28"/>
              <w:szCs w:val="28"/>
              <w:u w:val="single"/>
              <w:lang w:val="en-GB" w:eastAsia="en-GB"/>
            </w:rPr>
          </w:pPr>
          <w:r w:rsidRPr="008E2B36">
            <w:rPr>
              <w:noProof/>
              <w:lang w:eastAsia="en-IE"/>
            </w:rPr>
            <w:drawing>
              <wp:inline distT="0" distB="0" distL="0" distR="0" wp14:anchorId="5EDA018A" wp14:editId="6C7A0171">
                <wp:extent cx="4095410" cy="19716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4472" cy="1971223"/>
                        </a:xfrm>
                        <a:prstGeom prst="rect">
                          <a:avLst/>
                        </a:prstGeom>
                        <a:noFill/>
                        <a:ln>
                          <a:noFill/>
                        </a:ln>
                      </pic:spPr>
                    </pic:pic>
                  </a:graphicData>
                </a:graphic>
              </wp:inline>
            </w:drawing>
          </w:r>
        </w:p>
        <w:p w:rsidR="008E2B36" w:rsidRDefault="008E2B36">
          <w:pPr>
            <w:rPr>
              <w:rFonts w:ascii="Times New Roman" w:eastAsia="Times New Roman" w:hAnsi="Times New Roman" w:cs="Times New Roman"/>
              <w:b/>
              <w:bCs/>
              <w:color w:val="00B050"/>
              <w:sz w:val="28"/>
              <w:szCs w:val="28"/>
              <w:u w:val="single"/>
              <w:lang w:val="en-GB" w:eastAsia="en-GB"/>
            </w:rPr>
          </w:pPr>
        </w:p>
        <w:p w:rsidR="008E2B36" w:rsidRDefault="008E2B36">
          <w:pPr>
            <w:rPr>
              <w:rFonts w:ascii="Times New Roman" w:eastAsia="Times New Roman" w:hAnsi="Times New Roman" w:cs="Times New Roman"/>
              <w:b/>
              <w:bCs/>
              <w:color w:val="00B050"/>
              <w:sz w:val="28"/>
              <w:szCs w:val="28"/>
              <w:u w:val="single"/>
              <w:lang w:val="en-GB" w:eastAsia="en-GB"/>
            </w:rPr>
          </w:pPr>
        </w:p>
        <w:p w:rsidR="008E2B36" w:rsidRPr="008E2B36" w:rsidRDefault="008E2B36" w:rsidP="008E2B36">
          <w:pPr>
            <w:jc w:val="center"/>
            <w:rPr>
              <w:rFonts w:ascii="Times New Roman" w:eastAsia="Times New Roman" w:hAnsi="Times New Roman" w:cs="Times New Roman"/>
              <w:b/>
              <w:bCs/>
              <w:sz w:val="48"/>
              <w:szCs w:val="48"/>
              <w:lang w:val="en-GB" w:eastAsia="en-GB"/>
            </w:rPr>
          </w:pPr>
          <w:r w:rsidRPr="008E2B36">
            <w:rPr>
              <w:rFonts w:ascii="Times New Roman" w:eastAsia="Times New Roman" w:hAnsi="Times New Roman" w:cs="Times New Roman"/>
              <w:b/>
              <w:bCs/>
              <w:sz w:val="48"/>
              <w:szCs w:val="48"/>
              <w:lang w:val="en-GB" w:eastAsia="en-GB"/>
            </w:rPr>
            <w:t>St. Joseph’s National School</w:t>
          </w:r>
        </w:p>
        <w:p w:rsidR="008E2B36" w:rsidRPr="008E2B36" w:rsidRDefault="008E2B36" w:rsidP="008E2B36">
          <w:pPr>
            <w:jc w:val="center"/>
            <w:rPr>
              <w:rFonts w:ascii="Times New Roman" w:eastAsia="Times New Roman" w:hAnsi="Times New Roman" w:cs="Times New Roman"/>
              <w:b/>
              <w:bCs/>
              <w:sz w:val="48"/>
              <w:szCs w:val="48"/>
              <w:lang w:val="en-GB" w:eastAsia="en-GB"/>
            </w:rPr>
          </w:pPr>
          <w:r w:rsidRPr="008E2B36">
            <w:rPr>
              <w:rFonts w:ascii="Times New Roman" w:eastAsia="Times New Roman" w:hAnsi="Times New Roman" w:cs="Times New Roman"/>
              <w:b/>
              <w:bCs/>
              <w:sz w:val="48"/>
              <w:szCs w:val="48"/>
              <w:lang w:val="en-GB" w:eastAsia="en-GB"/>
            </w:rPr>
            <w:t>Bekan</w:t>
          </w:r>
        </w:p>
        <w:p w:rsidR="008E2B36" w:rsidRDefault="008E2B36">
          <w:pPr>
            <w:rPr>
              <w:rFonts w:ascii="Times New Roman" w:eastAsia="Times New Roman" w:hAnsi="Times New Roman" w:cs="Times New Roman"/>
              <w:b/>
              <w:bCs/>
              <w:color w:val="00B050"/>
              <w:sz w:val="28"/>
              <w:szCs w:val="28"/>
              <w:u w:val="single"/>
              <w:lang w:val="en-GB" w:eastAsia="en-GB"/>
            </w:rPr>
          </w:pPr>
        </w:p>
        <w:p w:rsidR="008E2B36" w:rsidRDefault="008E2B36">
          <w:pPr>
            <w:rPr>
              <w:rFonts w:ascii="Times New Roman" w:eastAsia="Times New Roman" w:hAnsi="Times New Roman" w:cs="Times New Roman"/>
              <w:b/>
              <w:bCs/>
              <w:color w:val="00B050"/>
              <w:sz w:val="28"/>
              <w:szCs w:val="28"/>
              <w:u w:val="single"/>
              <w:lang w:val="en-GB" w:eastAsia="en-GB"/>
            </w:rPr>
          </w:pPr>
        </w:p>
        <w:p w:rsidR="008E2B36" w:rsidRDefault="008E2B36">
          <w:pPr>
            <w:rPr>
              <w:rFonts w:ascii="Times New Roman" w:eastAsia="Times New Roman" w:hAnsi="Times New Roman" w:cs="Times New Roman"/>
              <w:b/>
              <w:bCs/>
              <w:color w:val="00B050"/>
              <w:sz w:val="28"/>
              <w:szCs w:val="28"/>
              <w:u w:val="single"/>
              <w:lang w:val="en-GB" w:eastAsia="en-GB"/>
            </w:rPr>
          </w:pPr>
        </w:p>
        <w:p w:rsidR="008E2B36" w:rsidRDefault="008E2B36">
          <w:pPr>
            <w:rPr>
              <w:rFonts w:ascii="Times New Roman" w:eastAsia="Times New Roman" w:hAnsi="Times New Roman" w:cs="Times New Roman"/>
              <w:b/>
              <w:bCs/>
              <w:color w:val="00B050"/>
              <w:sz w:val="28"/>
              <w:szCs w:val="28"/>
              <w:u w:val="single"/>
              <w:lang w:val="en-GB" w:eastAsia="en-GB"/>
            </w:rPr>
          </w:pPr>
        </w:p>
        <w:p w:rsidR="008E2B36" w:rsidRDefault="008E2B36">
          <w:pPr>
            <w:rPr>
              <w:rFonts w:ascii="Times New Roman" w:eastAsia="Times New Roman" w:hAnsi="Times New Roman" w:cs="Times New Roman"/>
              <w:b/>
              <w:bCs/>
              <w:color w:val="00B050"/>
              <w:sz w:val="28"/>
              <w:szCs w:val="28"/>
              <w:u w:val="single"/>
              <w:lang w:val="en-GB" w:eastAsia="en-GB"/>
            </w:rPr>
          </w:pPr>
        </w:p>
        <w:p w:rsidR="008E2B36" w:rsidRDefault="008E2B36">
          <w:pPr>
            <w:rPr>
              <w:rFonts w:ascii="Times New Roman" w:eastAsia="Times New Roman" w:hAnsi="Times New Roman" w:cs="Times New Roman"/>
              <w:b/>
              <w:bCs/>
              <w:color w:val="00B050"/>
              <w:sz w:val="28"/>
              <w:szCs w:val="28"/>
              <w:u w:val="single"/>
              <w:lang w:val="en-GB" w:eastAsia="en-GB"/>
            </w:rPr>
          </w:pPr>
        </w:p>
        <w:p w:rsidR="008E2B36" w:rsidRDefault="008E2B36">
          <w:pPr>
            <w:rPr>
              <w:rFonts w:ascii="Times New Roman" w:eastAsia="Times New Roman" w:hAnsi="Times New Roman" w:cs="Times New Roman"/>
              <w:b/>
              <w:bCs/>
              <w:color w:val="00B050"/>
              <w:sz w:val="28"/>
              <w:szCs w:val="28"/>
              <w:u w:val="single"/>
              <w:lang w:val="en-GB" w:eastAsia="en-GB"/>
            </w:rPr>
          </w:pPr>
        </w:p>
        <w:p w:rsidR="008E2B36" w:rsidRDefault="00196728" w:rsidP="008E2B36">
          <w:pPr>
            <w:jc w:val="center"/>
            <w:rPr>
              <w:rFonts w:ascii="Times New Roman" w:eastAsia="Times New Roman" w:hAnsi="Times New Roman" w:cs="Times New Roman"/>
              <w:b/>
              <w:bCs/>
              <w:color w:val="00B050"/>
              <w:sz w:val="28"/>
              <w:szCs w:val="28"/>
              <w:u w:val="single"/>
              <w:lang w:val="en-GB" w:eastAsia="en-GB"/>
            </w:rPr>
          </w:pPr>
        </w:p>
      </w:sdtContent>
    </w:sdt>
    <w:p w:rsidR="002F368E" w:rsidRPr="008E2B36" w:rsidRDefault="002F368E" w:rsidP="008E2B36">
      <w:pPr>
        <w:jc w:val="center"/>
        <w:rPr>
          <w:rFonts w:ascii="Times New Roman" w:eastAsia="Times New Roman" w:hAnsi="Times New Roman" w:cs="Times New Roman"/>
          <w:b/>
          <w:bCs/>
          <w:color w:val="00B050"/>
          <w:sz w:val="28"/>
          <w:szCs w:val="28"/>
          <w:u w:val="single"/>
          <w:lang w:val="en-GB" w:eastAsia="en-GB"/>
        </w:rPr>
      </w:pPr>
      <w:r w:rsidRPr="00B125FA">
        <w:rPr>
          <w:rFonts w:ascii="Times New Roman" w:eastAsia="Times New Roman" w:hAnsi="Times New Roman" w:cs="Times New Roman"/>
          <w:b/>
          <w:bCs/>
          <w:color w:val="00B050"/>
          <w:sz w:val="28"/>
          <w:szCs w:val="28"/>
          <w:u w:val="single"/>
          <w:lang w:val="en-GB" w:eastAsia="en-GB"/>
        </w:rPr>
        <w:lastRenderedPageBreak/>
        <w:t>Child Safeguarding Risk Assessment</w:t>
      </w:r>
    </w:p>
    <w:p w:rsidR="002F368E" w:rsidRPr="00B125FA" w:rsidRDefault="002F368E" w:rsidP="00B125FA">
      <w:pPr>
        <w:jc w:val="center"/>
        <w:rPr>
          <w:rFonts w:ascii="Times New Roman" w:eastAsia="Times New Roman" w:hAnsi="Times New Roman" w:cs="Times New Roman"/>
          <w:b/>
          <w:bCs/>
          <w:color w:val="00B050"/>
          <w:sz w:val="24"/>
          <w:szCs w:val="24"/>
          <w:lang w:val="en-GB" w:eastAsia="en-GB"/>
        </w:rPr>
      </w:pPr>
      <w:r w:rsidRPr="00B125FA">
        <w:rPr>
          <w:rFonts w:ascii="Times New Roman" w:eastAsia="Times New Roman" w:hAnsi="Times New Roman" w:cs="Times New Roman"/>
          <w:b/>
          <w:bCs/>
          <w:color w:val="00B050"/>
          <w:sz w:val="24"/>
          <w:szCs w:val="24"/>
          <w:lang w:val="en-GB" w:eastAsia="en-GB"/>
        </w:rPr>
        <w:t xml:space="preserve">Written Assessment of Risk of </w:t>
      </w:r>
      <w:r w:rsidR="004354B4" w:rsidRPr="00B125FA">
        <w:rPr>
          <w:rFonts w:ascii="Times New Roman" w:eastAsia="Times New Roman" w:hAnsi="Times New Roman" w:cs="Times New Roman"/>
          <w:b/>
          <w:bCs/>
          <w:color w:val="00B050"/>
          <w:sz w:val="24"/>
          <w:szCs w:val="24"/>
          <w:lang w:val="en-GB" w:eastAsia="en-GB"/>
        </w:rPr>
        <w:t>St. J</w:t>
      </w:r>
      <w:r w:rsidR="00F30216" w:rsidRPr="00B125FA">
        <w:rPr>
          <w:rFonts w:ascii="Times New Roman" w:eastAsia="Times New Roman" w:hAnsi="Times New Roman" w:cs="Times New Roman"/>
          <w:b/>
          <w:bCs/>
          <w:color w:val="00B050"/>
          <w:sz w:val="24"/>
          <w:szCs w:val="24"/>
          <w:lang w:val="en-GB" w:eastAsia="en-GB"/>
        </w:rPr>
        <w:t>oseph’s N.S., Bekan</w:t>
      </w:r>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sidR="00F30216">
        <w:rPr>
          <w:rFonts w:ascii="Times New Roman" w:hAnsi="Times New Roman" w:cs="Times New Roman"/>
        </w:rPr>
        <w:t xml:space="preserve">St. Joseph’s National School, Bekan. </w:t>
      </w:r>
      <w:r w:rsidRPr="00552B89">
        <w:rPr>
          <w:rFonts w:ascii="Times New Roman" w:hAnsi="Times New Roman" w:cs="Times New Roman"/>
        </w:rPr>
        <w:t xml:space="preserve">     </w:t>
      </w:r>
    </w:p>
    <w:p w:rsidR="002F368E" w:rsidRDefault="002F368E" w:rsidP="002F368E">
      <w:pPr>
        <w:spacing w:after="0" w:line="240" w:lineRule="auto"/>
        <w:rPr>
          <w:rFonts w:ascii="Times New Roman" w:hAnsi="Times New Roman" w:cs="Times New Roman"/>
        </w:rPr>
      </w:pPr>
    </w:p>
    <w:p w:rsidR="002F368E" w:rsidRDefault="002F368E" w:rsidP="002F368E">
      <w:pPr>
        <w:pStyle w:val="ListParagraph"/>
        <w:numPr>
          <w:ilvl w:val="0"/>
          <w:numId w:val="1"/>
        </w:numPr>
        <w:spacing w:after="0" w:line="240" w:lineRule="auto"/>
        <w:rPr>
          <w:rFonts w:ascii="Times New Roman" w:hAnsi="Times New Roman" w:cs="Times New Roman"/>
          <w:b/>
        </w:rPr>
      </w:pPr>
      <w:r w:rsidRPr="0023366F">
        <w:rPr>
          <w:rFonts w:ascii="Times New Roman" w:hAnsi="Times New Roman" w:cs="Times New Roman"/>
          <w:b/>
        </w:rPr>
        <w:t>List of school activities</w:t>
      </w:r>
    </w:p>
    <w:p w:rsidR="00B125FA" w:rsidRPr="0023366F" w:rsidRDefault="00B125FA" w:rsidP="00B125FA">
      <w:pPr>
        <w:pStyle w:val="ListParagraph"/>
        <w:spacing w:after="0" w:line="240" w:lineRule="auto"/>
        <w:ind w:left="360"/>
        <w:rPr>
          <w:rFonts w:ascii="Times New Roman" w:hAnsi="Times New Roman" w:cs="Times New Roman"/>
          <w:b/>
        </w:rPr>
      </w:pPr>
    </w:p>
    <w:tbl>
      <w:tblPr>
        <w:tblStyle w:val="TableGrid"/>
        <w:tblW w:w="9889" w:type="dxa"/>
        <w:tblLook w:val="04A0" w:firstRow="1" w:lastRow="0" w:firstColumn="1" w:lastColumn="0" w:noHBand="0" w:noVBand="1"/>
      </w:tblPr>
      <w:tblGrid>
        <w:gridCol w:w="9889"/>
      </w:tblGrid>
      <w:tr w:rsidR="002F368E" w:rsidTr="00B125FA">
        <w:tc>
          <w:tcPr>
            <w:tcW w:w="9889" w:type="dxa"/>
          </w:tcPr>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F30216" w:rsidP="008A4892">
            <w:pPr>
              <w:ind w:right="-188"/>
              <w:jc w:val="both"/>
              <w:rPr>
                <w:rFonts w:ascii="Times New Roman" w:hAnsi="Times New Roman" w:cs="Times New Roman"/>
              </w:rPr>
            </w:pPr>
            <w:r w:rsidRPr="00F30216">
              <w:rPr>
                <w:rFonts w:ascii="Times New Roman" w:hAnsi="Times New Roman" w:cs="Times New Roman"/>
              </w:rPr>
              <w:t>Daily Arrival and Dismissal of pupils</w:t>
            </w:r>
          </w:p>
          <w:p w:rsidR="00FE134C" w:rsidRDefault="00FE134C" w:rsidP="008A4892">
            <w:pPr>
              <w:ind w:right="-188"/>
              <w:jc w:val="both"/>
              <w:rPr>
                <w:rFonts w:ascii="Times New Roman" w:hAnsi="Times New Roman" w:cs="Times New Roman"/>
              </w:rPr>
            </w:pPr>
          </w:p>
          <w:p w:rsidR="002F368E" w:rsidRDefault="00F30216" w:rsidP="008A4892">
            <w:pPr>
              <w:ind w:right="-188"/>
              <w:jc w:val="both"/>
              <w:rPr>
                <w:rFonts w:ascii="Times New Roman" w:hAnsi="Times New Roman" w:cs="Times New Roman"/>
              </w:rPr>
            </w:pPr>
            <w:r w:rsidRPr="00F30216">
              <w:rPr>
                <w:rFonts w:ascii="Times New Roman" w:hAnsi="Times New Roman" w:cs="Times New Roman"/>
              </w:rPr>
              <w:t>Second Level Students participating in work experience</w:t>
            </w:r>
          </w:p>
          <w:p w:rsidR="00F30216" w:rsidRDefault="00F30216" w:rsidP="008A4892">
            <w:pPr>
              <w:ind w:right="-188"/>
              <w:jc w:val="both"/>
              <w:rPr>
                <w:rFonts w:ascii="Times New Roman" w:hAnsi="Times New Roman" w:cs="Times New Roman"/>
              </w:rPr>
            </w:pPr>
          </w:p>
          <w:p w:rsidR="002F368E" w:rsidRDefault="00F30216" w:rsidP="008A4892">
            <w:pPr>
              <w:ind w:right="-188"/>
              <w:jc w:val="both"/>
              <w:rPr>
                <w:rFonts w:ascii="Times New Roman" w:hAnsi="Times New Roman" w:cs="Times New Roman"/>
              </w:rPr>
            </w:pPr>
            <w:r w:rsidRPr="00F30216">
              <w:rPr>
                <w:rFonts w:ascii="Times New Roman" w:hAnsi="Times New Roman" w:cs="Times New Roman"/>
              </w:rPr>
              <w:t>Classroom Teaching</w:t>
            </w:r>
          </w:p>
          <w:p w:rsidR="00F30216" w:rsidRDefault="00F30216" w:rsidP="008A4892">
            <w:pPr>
              <w:ind w:right="-188"/>
              <w:jc w:val="both"/>
              <w:rPr>
                <w:rFonts w:ascii="Times New Roman" w:hAnsi="Times New Roman" w:cs="Times New Roman"/>
              </w:rPr>
            </w:pPr>
          </w:p>
          <w:p w:rsidR="002F368E" w:rsidRDefault="00F30216" w:rsidP="008A4892">
            <w:pPr>
              <w:ind w:right="-188"/>
              <w:jc w:val="both"/>
              <w:rPr>
                <w:rFonts w:ascii="Times New Roman" w:hAnsi="Times New Roman" w:cs="Times New Roman"/>
              </w:rPr>
            </w:pPr>
            <w:r w:rsidRPr="00F30216">
              <w:rPr>
                <w:rFonts w:ascii="Times New Roman" w:hAnsi="Times New Roman" w:cs="Times New Roman"/>
              </w:rPr>
              <w:t>Use of information and communication technology by pupils in school</w:t>
            </w:r>
          </w:p>
          <w:p w:rsidR="00F30216" w:rsidRDefault="00F30216" w:rsidP="008A4892">
            <w:pPr>
              <w:ind w:right="-188"/>
              <w:jc w:val="both"/>
              <w:rPr>
                <w:rFonts w:ascii="Times New Roman" w:hAnsi="Times New Roman" w:cs="Times New Roman"/>
              </w:rPr>
            </w:pPr>
          </w:p>
          <w:p w:rsidR="002F368E" w:rsidRDefault="00F30216" w:rsidP="008A4892">
            <w:pPr>
              <w:ind w:right="-188"/>
              <w:jc w:val="both"/>
              <w:rPr>
                <w:rFonts w:ascii="Times New Roman" w:hAnsi="Times New Roman" w:cs="Times New Roman"/>
              </w:rPr>
            </w:pPr>
            <w:r w:rsidRPr="00F30216">
              <w:rPr>
                <w:rFonts w:ascii="Times New Roman" w:hAnsi="Times New Roman" w:cs="Times New Roman"/>
              </w:rPr>
              <w:t>Use of external personnel to supplement curriculum</w:t>
            </w:r>
          </w:p>
          <w:p w:rsidR="00F30216" w:rsidRDefault="00F30216" w:rsidP="008A4892">
            <w:pPr>
              <w:ind w:right="-188"/>
              <w:jc w:val="both"/>
              <w:rPr>
                <w:rFonts w:ascii="Times New Roman" w:hAnsi="Times New Roman" w:cs="Times New Roman"/>
              </w:rPr>
            </w:pPr>
          </w:p>
          <w:p w:rsidR="002F368E" w:rsidRDefault="00F30216" w:rsidP="008A4892">
            <w:pPr>
              <w:ind w:right="-188"/>
              <w:jc w:val="both"/>
              <w:rPr>
                <w:rFonts w:ascii="Times New Roman" w:hAnsi="Times New Roman" w:cs="Times New Roman"/>
              </w:rPr>
            </w:pPr>
            <w:r w:rsidRPr="00F30216">
              <w:rPr>
                <w:rFonts w:ascii="Times New Roman" w:hAnsi="Times New Roman" w:cs="Times New Roman"/>
              </w:rPr>
              <w:t>Student Teachers undertaking training placement in school</w:t>
            </w:r>
          </w:p>
          <w:p w:rsidR="00F30216" w:rsidRDefault="00F30216" w:rsidP="008A4892">
            <w:pPr>
              <w:ind w:right="-188"/>
              <w:jc w:val="both"/>
              <w:rPr>
                <w:rFonts w:ascii="Times New Roman" w:hAnsi="Times New Roman" w:cs="Times New Roman"/>
              </w:rPr>
            </w:pP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 xml:space="preserve">Care of pupils with specific vulnerabilities/ needs such as;  </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w:t>
            </w:r>
            <w:r w:rsidRPr="00F30216">
              <w:rPr>
                <w:rFonts w:ascii="Times New Roman" w:hAnsi="Times New Roman" w:cs="Times New Roman"/>
              </w:rPr>
              <w:tab/>
              <w:t>Pupils from ethnic minorities/migrants</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w:t>
            </w:r>
            <w:r w:rsidRPr="00F30216">
              <w:rPr>
                <w:rFonts w:ascii="Times New Roman" w:hAnsi="Times New Roman" w:cs="Times New Roman"/>
              </w:rPr>
              <w:tab/>
              <w:t xml:space="preserve">Members of the Traveller community </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w:t>
            </w:r>
            <w:r w:rsidRPr="00F30216">
              <w:rPr>
                <w:rFonts w:ascii="Times New Roman" w:hAnsi="Times New Roman" w:cs="Times New Roman"/>
              </w:rPr>
              <w:tab/>
              <w:t>Lesbian, gay, bisexual or transgender (LGBT) children</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w:t>
            </w:r>
            <w:r w:rsidRPr="00F30216">
              <w:rPr>
                <w:rFonts w:ascii="Times New Roman" w:hAnsi="Times New Roman" w:cs="Times New Roman"/>
              </w:rPr>
              <w:tab/>
              <w:t>Pupils perceived to be LGBT</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w:t>
            </w:r>
            <w:r w:rsidRPr="00F30216">
              <w:rPr>
                <w:rFonts w:ascii="Times New Roman" w:hAnsi="Times New Roman" w:cs="Times New Roman"/>
              </w:rPr>
              <w:tab/>
              <w:t>Pupils of minority religious faiths</w:t>
            </w:r>
          </w:p>
          <w:p w:rsidR="00F30216" w:rsidRDefault="00F30216" w:rsidP="00F30216">
            <w:pPr>
              <w:ind w:right="-188"/>
              <w:jc w:val="both"/>
              <w:rPr>
                <w:rFonts w:ascii="Times New Roman" w:hAnsi="Times New Roman" w:cs="Times New Roman"/>
              </w:rPr>
            </w:pPr>
            <w:r w:rsidRPr="00F30216">
              <w:rPr>
                <w:rFonts w:ascii="Times New Roman" w:hAnsi="Times New Roman" w:cs="Times New Roman"/>
              </w:rPr>
              <w:t>•</w:t>
            </w:r>
            <w:r w:rsidRPr="00F30216">
              <w:rPr>
                <w:rFonts w:ascii="Times New Roman" w:hAnsi="Times New Roman" w:cs="Times New Roman"/>
              </w:rPr>
              <w:tab/>
              <w:t>Children in care</w:t>
            </w:r>
          </w:p>
          <w:p w:rsidR="002F368E" w:rsidRDefault="002F368E" w:rsidP="008A4892">
            <w:pPr>
              <w:ind w:right="-188"/>
              <w:jc w:val="both"/>
              <w:rPr>
                <w:rFonts w:ascii="Times New Roman" w:hAnsi="Times New Roman" w:cs="Times New Roman"/>
              </w:rPr>
            </w:pPr>
          </w:p>
          <w:p w:rsidR="00F30216" w:rsidRDefault="00F30216" w:rsidP="008A4892">
            <w:pPr>
              <w:ind w:right="-188"/>
              <w:jc w:val="both"/>
              <w:rPr>
                <w:rFonts w:ascii="Times New Roman" w:hAnsi="Times New Roman" w:cs="Times New Roman"/>
              </w:rPr>
            </w:pPr>
            <w:r w:rsidRPr="00F30216">
              <w:rPr>
                <w:rFonts w:ascii="Times New Roman" w:hAnsi="Times New Roman" w:cs="Times New Roman"/>
              </w:rPr>
              <w:t>Use of video/photography/other media to record school events</w:t>
            </w:r>
          </w:p>
          <w:p w:rsidR="00FE134C" w:rsidRDefault="00FE134C" w:rsidP="008A4892">
            <w:pPr>
              <w:ind w:right="-188"/>
              <w:jc w:val="both"/>
              <w:rPr>
                <w:rFonts w:ascii="Times New Roman" w:hAnsi="Times New Roman" w:cs="Times New Roman"/>
              </w:rPr>
            </w:pPr>
          </w:p>
          <w:p w:rsidR="00D53483" w:rsidRDefault="00D53483" w:rsidP="00FE134C">
            <w:pPr>
              <w:ind w:right="-188"/>
              <w:jc w:val="both"/>
              <w:rPr>
                <w:rFonts w:ascii="Times New Roman" w:hAnsi="Times New Roman" w:cs="Times New Roman"/>
              </w:rPr>
            </w:pPr>
            <w:r>
              <w:rPr>
                <w:rFonts w:ascii="Times New Roman" w:hAnsi="Times New Roman" w:cs="Times New Roman"/>
              </w:rPr>
              <w:t>Care of pupils with specific vulnerabilities/needs such as</w:t>
            </w:r>
          </w:p>
          <w:p w:rsidR="00FE134C" w:rsidRDefault="00FE134C" w:rsidP="00D53483">
            <w:pPr>
              <w:pStyle w:val="ListParagraph"/>
              <w:numPr>
                <w:ilvl w:val="0"/>
                <w:numId w:val="8"/>
              </w:numPr>
              <w:ind w:right="-188"/>
              <w:jc w:val="both"/>
              <w:rPr>
                <w:rFonts w:ascii="Times New Roman" w:hAnsi="Times New Roman" w:cs="Times New Roman"/>
              </w:rPr>
            </w:pPr>
            <w:r w:rsidRPr="00D53483">
              <w:rPr>
                <w:rFonts w:ascii="Times New Roman" w:hAnsi="Times New Roman" w:cs="Times New Roman"/>
              </w:rPr>
              <w:t>LGBT Children/Pupils perceived to be LGBT</w:t>
            </w:r>
          </w:p>
          <w:p w:rsidR="00D53483" w:rsidRDefault="00D53483" w:rsidP="00D53483">
            <w:pPr>
              <w:pStyle w:val="ListParagraph"/>
              <w:numPr>
                <w:ilvl w:val="0"/>
                <w:numId w:val="8"/>
              </w:numPr>
              <w:ind w:right="-188"/>
              <w:jc w:val="both"/>
              <w:rPr>
                <w:rFonts w:ascii="Times New Roman" w:hAnsi="Times New Roman" w:cs="Times New Roman"/>
              </w:rPr>
            </w:pPr>
            <w:r>
              <w:rPr>
                <w:rFonts w:ascii="Times New Roman" w:hAnsi="Times New Roman" w:cs="Times New Roman"/>
              </w:rPr>
              <w:t>Members of the Traveller community</w:t>
            </w:r>
          </w:p>
          <w:p w:rsidR="00D53483" w:rsidRDefault="00D53483" w:rsidP="00D53483">
            <w:pPr>
              <w:pStyle w:val="ListParagraph"/>
              <w:numPr>
                <w:ilvl w:val="0"/>
                <w:numId w:val="8"/>
              </w:numPr>
              <w:ind w:right="-188"/>
              <w:jc w:val="both"/>
              <w:rPr>
                <w:rFonts w:ascii="Times New Roman" w:hAnsi="Times New Roman" w:cs="Times New Roman"/>
              </w:rPr>
            </w:pPr>
            <w:r>
              <w:rPr>
                <w:rFonts w:ascii="Times New Roman" w:hAnsi="Times New Roman" w:cs="Times New Roman"/>
              </w:rPr>
              <w:t>Pupils from ethnic minorities/migrants</w:t>
            </w:r>
          </w:p>
          <w:p w:rsidR="00D53483" w:rsidRPr="00D53483" w:rsidRDefault="00D53483" w:rsidP="00D53483">
            <w:pPr>
              <w:pStyle w:val="ListParagraph"/>
              <w:numPr>
                <w:ilvl w:val="0"/>
                <w:numId w:val="8"/>
              </w:numPr>
              <w:ind w:right="-188"/>
              <w:jc w:val="both"/>
              <w:rPr>
                <w:rFonts w:ascii="Times New Roman" w:hAnsi="Times New Roman" w:cs="Times New Roman"/>
              </w:rPr>
            </w:pPr>
            <w:r>
              <w:rPr>
                <w:rFonts w:ascii="Times New Roman" w:hAnsi="Times New Roman" w:cs="Times New Roman"/>
              </w:rPr>
              <w:t>Children on CPNS</w:t>
            </w:r>
          </w:p>
          <w:p w:rsidR="00FE134C" w:rsidRDefault="00FE134C" w:rsidP="008A4892">
            <w:pPr>
              <w:ind w:right="-188"/>
              <w:jc w:val="both"/>
              <w:rPr>
                <w:rFonts w:ascii="Times New Roman" w:hAnsi="Times New Roman" w:cs="Times New Roman"/>
              </w:rPr>
            </w:pPr>
          </w:p>
          <w:p w:rsidR="002F368E" w:rsidRDefault="00F30216" w:rsidP="008A4892">
            <w:pPr>
              <w:ind w:right="-188"/>
              <w:jc w:val="both"/>
              <w:rPr>
                <w:rFonts w:ascii="Times New Roman" w:hAnsi="Times New Roman" w:cs="Times New Roman"/>
              </w:rPr>
            </w:pPr>
            <w:r w:rsidRPr="00F30216">
              <w:rPr>
                <w:rFonts w:ascii="Times New Roman" w:hAnsi="Times New Roman" w:cs="Times New Roman"/>
              </w:rPr>
              <w:t>Use of school premises by other groups after school</w:t>
            </w:r>
          </w:p>
          <w:p w:rsidR="00FE134C" w:rsidRDefault="00FE134C" w:rsidP="008A4892">
            <w:pPr>
              <w:ind w:right="-188"/>
              <w:jc w:val="both"/>
              <w:rPr>
                <w:rFonts w:ascii="Times New Roman" w:hAnsi="Times New Roman" w:cs="Times New Roman"/>
              </w:rPr>
            </w:pPr>
          </w:p>
          <w:p w:rsidR="00F30216" w:rsidRPr="00FE134C" w:rsidRDefault="00F30216" w:rsidP="008A4892">
            <w:pPr>
              <w:ind w:right="-188"/>
              <w:jc w:val="both"/>
              <w:rPr>
                <w:rFonts w:ascii="Times New Roman" w:hAnsi="Times New Roman" w:cs="Times New Roman"/>
                <w:color w:val="C00000"/>
              </w:rPr>
            </w:pPr>
          </w:p>
          <w:p w:rsidR="00F30216" w:rsidRDefault="00F30216" w:rsidP="008A4892">
            <w:pPr>
              <w:ind w:right="-188"/>
              <w:jc w:val="both"/>
              <w:rPr>
                <w:rFonts w:ascii="Times New Roman" w:hAnsi="Times New Roman" w:cs="Times New Roman"/>
              </w:rPr>
            </w:pPr>
            <w:r w:rsidRPr="00F30216">
              <w:rPr>
                <w:rFonts w:ascii="Times New Roman" w:hAnsi="Times New Roman" w:cs="Times New Roman"/>
              </w:rPr>
              <w:t>Administration of Medicine</w:t>
            </w:r>
          </w:p>
          <w:p w:rsidR="00F30216" w:rsidRDefault="00F30216" w:rsidP="008A4892">
            <w:pPr>
              <w:ind w:right="-188"/>
              <w:jc w:val="both"/>
              <w:rPr>
                <w:rFonts w:ascii="Times New Roman" w:hAnsi="Times New Roman" w:cs="Times New Roman"/>
              </w:rPr>
            </w:pPr>
          </w:p>
          <w:p w:rsidR="00F30216" w:rsidRDefault="00F30216" w:rsidP="00F30216">
            <w:pPr>
              <w:ind w:right="-188"/>
              <w:jc w:val="both"/>
              <w:rPr>
                <w:rFonts w:ascii="Times New Roman" w:hAnsi="Times New Roman" w:cs="Times New Roman"/>
              </w:rPr>
            </w:pPr>
            <w:r w:rsidRPr="00F30216">
              <w:rPr>
                <w:rFonts w:ascii="Times New Roman" w:hAnsi="Times New Roman" w:cs="Times New Roman"/>
              </w:rPr>
              <w:t>Administration of First Aid</w:t>
            </w:r>
          </w:p>
          <w:p w:rsidR="00F30216" w:rsidRPr="00F30216" w:rsidRDefault="00F30216" w:rsidP="00F30216">
            <w:pPr>
              <w:ind w:right="-188"/>
              <w:jc w:val="both"/>
              <w:rPr>
                <w:rFonts w:ascii="Times New Roman" w:hAnsi="Times New Roman" w:cs="Times New Roman"/>
              </w:rPr>
            </w:pPr>
          </w:p>
          <w:p w:rsidR="00F30216" w:rsidRDefault="00F30216" w:rsidP="00F30216">
            <w:pPr>
              <w:ind w:right="-188"/>
              <w:jc w:val="both"/>
              <w:rPr>
                <w:rFonts w:ascii="Times New Roman" w:hAnsi="Times New Roman" w:cs="Times New Roman"/>
              </w:rPr>
            </w:pPr>
            <w:r w:rsidRPr="00F30216">
              <w:rPr>
                <w:rFonts w:ascii="Times New Roman" w:hAnsi="Times New Roman" w:cs="Times New Roman"/>
              </w:rPr>
              <w:t>One to One Teaching</w:t>
            </w:r>
          </w:p>
          <w:p w:rsidR="00FE134C" w:rsidRDefault="00FE134C" w:rsidP="00F30216">
            <w:pPr>
              <w:ind w:right="-188"/>
              <w:jc w:val="both"/>
              <w:rPr>
                <w:rFonts w:ascii="Times New Roman" w:hAnsi="Times New Roman" w:cs="Times New Roman"/>
              </w:rPr>
            </w:pPr>
          </w:p>
          <w:p w:rsidR="00F30216" w:rsidRDefault="00FE134C" w:rsidP="00F30216">
            <w:pPr>
              <w:ind w:right="-188"/>
              <w:jc w:val="both"/>
              <w:rPr>
                <w:rFonts w:ascii="Times New Roman" w:hAnsi="Times New Roman" w:cs="Times New Roman"/>
              </w:rPr>
            </w:pPr>
            <w:r w:rsidRPr="00FE134C">
              <w:rPr>
                <w:rFonts w:ascii="Times New Roman" w:hAnsi="Times New Roman" w:cs="Times New Roman"/>
              </w:rPr>
              <w:t xml:space="preserve">One to One </w:t>
            </w:r>
            <w:r>
              <w:rPr>
                <w:rFonts w:ascii="Times New Roman" w:hAnsi="Times New Roman" w:cs="Times New Roman"/>
              </w:rPr>
              <w:t>counselling</w:t>
            </w:r>
          </w:p>
          <w:p w:rsidR="00FE134C" w:rsidRPr="00F30216" w:rsidRDefault="00FE134C" w:rsidP="00F30216">
            <w:pPr>
              <w:ind w:right="-188"/>
              <w:jc w:val="both"/>
              <w:rPr>
                <w:rFonts w:ascii="Times New Roman" w:hAnsi="Times New Roman" w:cs="Times New Roman"/>
              </w:rPr>
            </w:pPr>
          </w:p>
          <w:p w:rsidR="00F30216" w:rsidRDefault="00F30216" w:rsidP="00F30216">
            <w:pPr>
              <w:ind w:right="-188"/>
              <w:jc w:val="both"/>
              <w:rPr>
                <w:rFonts w:ascii="Times New Roman" w:hAnsi="Times New Roman" w:cs="Times New Roman"/>
              </w:rPr>
            </w:pPr>
            <w:r w:rsidRPr="00F30216">
              <w:rPr>
                <w:rFonts w:ascii="Times New Roman" w:hAnsi="Times New Roman" w:cs="Times New Roman"/>
              </w:rPr>
              <w:t>Curricular Provision in respect of SPHE/RSE/Stay Safe</w:t>
            </w:r>
          </w:p>
          <w:p w:rsidR="00F30216" w:rsidRPr="00F30216" w:rsidRDefault="00F30216" w:rsidP="00F30216">
            <w:pPr>
              <w:ind w:right="-188"/>
              <w:jc w:val="both"/>
              <w:rPr>
                <w:rFonts w:ascii="Times New Roman" w:hAnsi="Times New Roman" w:cs="Times New Roman"/>
              </w:rPr>
            </w:pP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Managing of challenging behaviour amongst pupils, including appropriate use of restraint</w:t>
            </w:r>
            <w:r w:rsidR="00FE134C">
              <w:rPr>
                <w:rFonts w:ascii="Times New Roman" w:hAnsi="Times New Roman" w:cs="Times New Roman"/>
              </w:rPr>
              <w:t>s</w:t>
            </w:r>
          </w:p>
          <w:p w:rsidR="00F30216" w:rsidRPr="00F30216" w:rsidRDefault="00F30216" w:rsidP="00F30216">
            <w:pPr>
              <w:ind w:right="-188"/>
              <w:jc w:val="both"/>
              <w:rPr>
                <w:rFonts w:ascii="Times New Roman" w:hAnsi="Times New Roman" w:cs="Times New Roman"/>
              </w:rPr>
            </w:pP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lastRenderedPageBreak/>
              <w:t xml:space="preserve">Outdoor teaching activities </w:t>
            </w:r>
          </w:p>
          <w:p w:rsidR="00F30216" w:rsidRPr="00F30216" w:rsidRDefault="00F30216" w:rsidP="00F30216">
            <w:pPr>
              <w:ind w:right="-188"/>
              <w:jc w:val="both"/>
              <w:rPr>
                <w:rFonts w:ascii="Times New Roman" w:hAnsi="Times New Roman" w:cs="Times New Roman"/>
              </w:rPr>
            </w:pPr>
          </w:p>
          <w:p w:rsidR="00FE134C" w:rsidRPr="00F30216" w:rsidRDefault="00F30216" w:rsidP="00F30216">
            <w:pPr>
              <w:ind w:right="-188"/>
              <w:jc w:val="both"/>
              <w:rPr>
                <w:rFonts w:ascii="Times New Roman" w:hAnsi="Times New Roman" w:cs="Times New Roman"/>
              </w:rPr>
            </w:pPr>
            <w:r w:rsidRPr="00F30216">
              <w:rPr>
                <w:rFonts w:ascii="Times New Roman" w:hAnsi="Times New Roman" w:cs="Times New Roman"/>
              </w:rPr>
              <w:t>Sporting Activities/Outings</w:t>
            </w:r>
          </w:p>
          <w:p w:rsidR="00F30216" w:rsidRPr="00F30216" w:rsidRDefault="00F30216" w:rsidP="00F30216">
            <w:pPr>
              <w:ind w:right="-188"/>
              <w:jc w:val="both"/>
              <w:rPr>
                <w:rFonts w:ascii="Times New Roman" w:hAnsi="Times New Roman" w:cs="Times New Roman"/>
              </w:rPr>
            </w:pPr>
          </w:p>
          <w:p w:rsidR="00F30216" w:rsidRDefault="00F30216" w:rsidP="00F30216">
            <w:pPr>
              <w:ind w:right="-188"/>
              <w:jc w:val="both"/>
              <w:rPr>
                <w:rFonts w:ascii="Times New Roman" w:hAnsi="Times New Roman" w:cs="Times New Roman"/>
              </w:rPr>
            </w:pPr>
            <w:r w:rsidRPr="00F30216">
              <w:rPr>
                <w:rFonts w:ascii="Times New Roman" w:hAnsi="Times New Roman" w:cs="Times New Roman"/>
              </w:rPr>
              <w:t>Sports Coaches</w:t>
            </w:r>
          </w:p>
          <w:p w:rsidR="00F30216" w:rsidRPr="00F30216" w:rsidRDefault="00F30216" w:rsidP="00F30216">
            <w:pPr>
              <w:ind w:right="-188"/>
              <w:jc w:val="both"/>
              <w:rPr>
                <w:rFonts w:ascii="Times New Roman" w:hAnsi="Times New Roman" w:cs="Times New Roman"/>
              </w:rPr>
            </w:pP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Senior Toilet Areas</w:t>
            </w:r>
          </w:p>
          <w:p w:rsidR="00F30216" w:rsidRPr="00F30216" w:rsidRDefault="00F30216" w:rsidP="00F30216">
            <w:pPr>
              <w:ind w:right="-188"/>
              <w:jc w:val="both"/>
              <w:rPr>
                <w:rFonts w:ascii="Times New Roman" w:hAnsi="Times New Roman" w:cs="Times New Roman"/>
              </w:rPr>
            </w:pPr>
          </w:p>
          <w:p w:rsidR="00F30216" w:rsidRPr="00F30216" w:rsidRDefault="00F30216" w:rsidP="00F30216">
            <w:pPr>
              <w:ind w:right="-188"/>
              <w:jc w:val="both"/>
              <w:rPr>
                <w:rFonts w:ascii="Times New Roman" w:hAnsi="Times New Roman" w:cs="Times New Roman"/>
              </w:rPr>
            </w:pP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Recruitment of school personnel including;</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w:t>
            </w:r>
            <w:r w:rsidRPr="00F30216">
              <w:rPr>
                <w:rFonts w:ascii="Times New Roman" w:hAnsi="Times New Roman" w:cs="Times New Roman"/>
              </w:rPr>
              <w:tab/>
              <w:t>Teachers</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w:t>
            </w:r>
            <w:r w:rsidRPr="00F30216">
              <w:rPr>
                <w:rFonts w:ascii="Times New Roman" w:hAnsi="Times New Roman" w:cs="Times New Roman"/>
              </w:rPr>
              <w:tab/>
              <w:t>SNA’s</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w:t>
            </w:r>
            <w:r w:rsidRPr="00F30216">
              <w:rPr>
                <w:rFonts w:ascii="Times New Roman" w:hAnsi="Times New Roman" w:cs="Times New Roman"/>
              </w:rPr>
              <w:tab/>
              <w:t>Caretaker/Secretary/Cleaners</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w:t>
            </w:r>
            <w:r w:rsidRPr="00F30216">
              <w:rPr>
                <w:rFonts w:ascii="Times New Roman" w:hAnsi="Times New Roman" w:cs="Times New Roman"/>
              </w:rPr>
              <w:tab/>
              <w:t>Sports coaches</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w:t>
            </w:r>
            <w:r w:rsidRPr="00F30216">
              <w:rPr>
                <w:rFonts w:ascii="Times New Roman" w:hAnsi="Times New Roman" w:cs="Times New Roman"/>
              </w:rPr>
              <w:tab/>
              <w:t xml:space="preserve">External Tutors/Guest Speakers </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w:t>
            </w:r>
            <w:r w:rsidRPr="00F30216">
              <w:rPr>
                <w:rFonts w:ascii="Times New Roman" w:hAnsi="Times New Roman" w:cs="Times New Roman"/>
              </w:rPr>
              <w:tab/>
              <w:t>Volunteers/Parents in school activities</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w:t>
            </w:r>
            <w:r w:rsidRPr="00F30216">
              <w:rPr>
                <w:rFonts w:ascii="Times New Roman" w:hAnsi="Times New Roman" w:cs="Times New Roman"/>
              </w:rPr>
              <w:tab/>
              <w:t xml:space="preserve">Visitors/contractors present in school during school hours </w:t>
            </w:r>
          </w:p>
          <w:p w:rsidR="00F30216" w:rsidRDefault="00F30216" w:rsidP="00F30216">
            <w:pPr>
              <w:ind w:right="-188"/>
              <w:jc w:val="both"/>
              <w:rPr>
                <w:rFonts w:ascii="Times New Roman" w:hAnsi="Times New Roman" w:cs="Times New Roman"/>
              </w:rPr>
            </w:pPr>
            <w:r w:rsidRPr="00F30216">
              <w:rPr>
                <w:rFonts w:ascii="Times New Roman" w:hAnsi="Times New Roman" w:cs="Times New Roman"/>
              </w:rPr>
              <w:t>•</w:t>
            </w:r>
            <w:r w:rsidRPr="00F30216">
              <w:rPr>
                <w:rFonts w:ascii="Times New Roman" w:hAnsi="Times New Roman" w:cs="Times New Roman"/>
              </w:rPr>
              <w:tab/>
              <w:t xml:space="preserve">Visitors/contractors present during after school activities </w:t>
            </w:r>
          </w:p>
          <w:p w:rsidR="00D53483" w:rsidRDefault="00D53483" w:rsidP="00F30216">
            <w:pPr>
              <w:ind w:right="-188"/>
              <w:jc w:val="both"/>
              <w:rPr>
                <w:rFonts w:ascii="Times New Roman" w:hAnsi="Times New Roman" w:cs="Times New Roman"/>
              </w:rPr>
            </w:pPr>
          </w:p>
          <w:p w:rsidR="00D53483" w:rsidRDefault="00D53483" w:rsidP="00F30216">
            <w:pPr>
              <w:ind w:right="-188"/>
              <w:jc w:val="both"/>
              <w:rPr>
                <w:rFonts w:ascii="Times New Roman" w:hAnsi="Times New Roman" w:cs="Times New Roman"/>
              </w:rPr>
            </w:pPr>
            <w:r>
              <w:rPr>
                <w:rFonts w:ascii="Times New Roman" w:hAnsi="Times New Roman" w:cs="Times New Roman"/>
              </w:rPr>
              <w:t>Participation by pupils in religious ceremonies external to the school</w:t>
            </w:r>
          </w:p>
          <w:p w:rsidR="00FE134C" w:rsidRDefault="00FE134C" w:rsidP="00FE134C">
            <w:pPr>
              <w:ind w:right="-188"/>
              <w:jc w:val="both"/>
              <w:rPr>
                <w:rFonts w:ascii="Times New Roman" w:hAnsi="Times New Roman" w:cs="Times New Roman"/>
                <w:b/>
                <w:color w:val="FF0000"/>
              </w:rPr>
            </w:pPr>
          </w:p>
          <w:p w:rsidR="00F30216" w:rsidRDefault="00F30216" w:rsidP="00F30216">
            <w:pPr>
              <w:ind w:right="-188"/>
              <w:jc w:val="both"/>
              <w:rPr>
                <w:rFonts w:ascii="Times New Roman" w:hAnsi="Times New Roman" w:cs="Times New Roman"/>
              </w:rPr>
            </w:pPr>
            <w:r w:rsidRPr="00F30216">
              <w:rPr>
                <w:rFonts w:ascii="Times New Roman" w:hAnsi="Times New Roman" w:cs="Times New Roman"/>
              </w:rPr>
              <w:t>Use of off-site facilities for school activities</w:t>
            </w:r>
          </w:p>
          <w:p w:rsidR="00F30216" w:rsidRPr="00F30216" w:rsidRDefault="00F30216" w:rsidP="00F30216">
            <w:pPr>
              <w:ind w:right="-188"/>
              <w:jc w:val="both"/>
              <w:rPr>
                <w:rFonts w:ascii="Times New Roman" w:hAnsi="Times New Roman" w:cs="Times New Roman"/>
              </w:rPr>
            </w:pP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Prevention and dealing with bullying amongst pupils</w:t>
            </w:r>
          </w:p>
          <w:p w:rsidR="00F30216" w:rsidRPr="00F30216" w:rsidRDefault="00F30216" w:rsidP="00F30216">
            <w:pPr>
              <w:ind w:right="-188"/>
              <w:jc w:val="both"/>
              <w:rPr>
                <w:rFonts w:ascii="Times New Roman" w:hAnsi="Times New Roman" w:cs="Times New Roman"/>
              </w:rPr>
            </w:pPr>
          </w:p>
          <w:p w:rsidR="00F30216" w:rsidRDefault="00F30216" w:rsidP="00F30216">
            <w:pPr>
              <w:ind w:right="-188"/>
              <w:jc w:val="both"/>
              <w:rPr>
                <w:rFonts w:ascii="Times New Roman" w:hAnsi="Times New Roman" w:cs="Times New Roman"/>
              </w:rPr>
            </w:pPr>
            <w:r w:rsidRPr="00F30216">
              <w:rPr>
                <w:rFonts w:ascii="Times New Roman" w:hAnsi="Times New Roman" w:cs="Times New Roman"/>
              </w:rPr>
              <w:t>Training of School Personnel in child protection matters</w:t>
            </w:r>
          </w:p>
          <w:p w:rsidR="00F30216" w:rsidRPr="00F30216" w:rsidRDefault="00F30216" w:rsidP="00F30216">
            <w:pPr>
              <w:ind w:right="-188"/>
              <w:jc w:val="both"/>
              <w:rPr>
                <w:rFonts w:ascii="Times New Roman" w:hAnsi="Times New Roman" w:cs="Times New Roman"/>
              </w:rPr>
            </w:pP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Care of children with special needs including intimate care needs</w:t>
            </w:r>
          </w:p>
          <w:p w:rsidR="00F30216" w:rsidRPr="00F30216" w:rsidRDefault="00F30216" w:rsidP="00F30216">
            <w:pPr>
              <w:ind w:right="-188"/>
              <w:jc w:val="both"/>
              <w:rPr>
                <w:rFonts w:ascii="Times New Roman" w:hAnsi="Times New Roman" w:cs="Times New Roman"/>
              </w:rPr>
            </w:pP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Annual Sports Day</w:t>
            </w:r>
          </w:p>
          <w:p w:rsidR="00F30216" w:rsidRPr="00F30216" w:rsidRDefault="00F30216" w:rsidP="00F30216">
            <w:pPr>
              <w:ind w:right="-188"/>
              <w:jc w:val="both"/>
              <w:rPr>
                <w:rFonts w:ascii="Times New Roman" w:hAnsi="Times New Roman" w:cs="Times New Roman"/>
              </w:rPr>
            </w:pP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 xml:space="preserve">Recreation breaks for pupils </w:t>
            </w:r>
          </w:p>
          <w:p w:rsidR="00F30216" w:rsidRPr="00F30216" w:rsidRDefault="00F30216" w:rsidP="00F30216">
            <w:pPr>
              <w:ind w:right="-188"/>
              <w:jc w:val="both"/>
              <w:rPr>
                <w:rFonts w:ascii="Times New Roman" w:hAnsi="Times New Roman" w:cs="Times New Roman"/>
              </w:rPr>
            </w:pP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Visitors/Contractors present in school during school hours</w:t>
            </w:r>
          </w:p>
          <w:p w:rsidR="00F30216" w:rsidRPr="00F30216" w:rsidRDefault="00F30216" w:rsidP="00F30216">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tc>
      </w:tr>
    </w:tbl>
    <w:p w:rsidR="002F368E" w:rsidRDefault="002F368E" w:rsidP="002F368E">
      <w:pPr>
        <w:spacing w:after="0"/>
        <w:ind w:right="-188"/>
        <w:jc w:val="both"/>
        <w:rPr>
          <w:rFonts w:ascii="Times New Roman" w:hAnsi="Times New Roman" w:cs="Times New Roman"/>
        </w:rPr>
      </w:pPr>
    </w:p>
    <w:p w:rsidR="00B125FA" w:rsidRDefault="00B125FA" w:rsidP="00B125FA">
      <w:pPr>
        <w:pStyle w:val="ListParagraph"/>
        <w:spacing w:after="0" w:line="240" w:lineRule="auto"/>
        <w:ind w:left="360"/>
        <w:rPr>
          <w:rFonts w:ascii="Times New Roman" w:hAnsi="Times New Roman" w:cs="Times New Roman"/>
          <w:b/>
        </w:rPr>
      </w:pPr>
    </w:p>
    <w:p w:rsidR="00B125FA" w:rsidRDefault="00B125FA" w:rsidP="00B125FA">
      <w:pPr>
        <w:pStyle w:val="ListParagraph"/>
        <w:spacing w:after="0" w:line="240" w:lineRule="auto"/>
        <w:ind w:left="360"/>
        <w:rPr>
          <w:rFonts w:ascii="Times New Roman" w:hAnsi="Times New Roman" w:cs="Times New Roman"/>
          <w:b/>
        </w:rPr>
      </w:pPr>
    </w:p>
    <w:p w:rsidR="002F368E" w:rsidRPr="0023366F" w:rsidRDefault="002F368E" w:rsidP="002F368E">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9889" w:type="dxa"/>
        <w:tblLook w:val="04A0" w:firstRow="1" w:lastRow="0" w:firstColumn="1" w:lastColumn="0" w:noHBand="0" w:noVBand="1"/>
      </w:tblPr>
      <w:tblGrid>
        <w:gridCol w:w="9889"/>
      </w:tblGrid>
      <w:tr w:rsidR="002F368E" w:rsidTr="00F30216">
        <w:tc>
          <w:tcPr>
            <w:tcW w:w="9889" w:type="dxa"/>
          </w:tcPr>
          <w:p w:rsidR="00F30216" w:rsidRDefault="00F30216" w:rsidP="008A4892">
            <w:pPr>
              <w:ind w:right="-188"/>
              <w:jc w:val="both"/>
              <w:rPr>
                <w:rFonts w:ascii="Times New Roman" w:hAnsi="Times New Roman" w:cs="Times New Roman"/>
                <w:b/>
                <w:color w:val="0070C0"/>
                <w:u w:val="single"/>
              </w:rPr>
            </w:pPr>
          </w:p>
          <w:p w:rsidR="00D53483" w:rsidRDefault="00F30216" w:rsidP="00F30216">
            <w:pPr>
              <w:ind w:right="-188"/>
              <w:jc w:val="both"/>
              <w:rPr>
                <w:rFonts w:ascii="Times New Roman" w:hAnsi="Times New Roman" w:cs="Times New Roman"/>
              </w:rPr>
            </w:pPr>
            <w:r w:rsidRPr="00F30216">
              <w:rPr>
                <w:rFonts w:ascii="Times New Roman" w:hAnsi="Times New Roman" w:cs="Times New Roman"/>
              </w:rPr>
              <w:t>Risks of harm entering and leaving premises from older pupils, unknown adults on the</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playground/school environs</w:t>
            </w:r>
          </w:p>
          <w:p w:rsidR="00F30216" w:rsidRPr="00F30216" w:rsidRDefault="00F30216" w:rsidP="00F30216">
            <w:pPr>
              <w:ind w:right="-188"/>
              <w:jc w:val="both"/>
              <w:rPr>
                <w:rFonts w:ascii="Times New Roman" w:hAnsi="Times New Roman" w:cs="Times New Roman"/>
              </w:rPr>
            </w:pPr>
          </w:p>
          <w:p w:rsidR="00F30216" w:rsidRDefault="00F30216" w:rsidP="00F30216">
            <w:pPr>
              <w:ind w:right="-188"/>
              <w:jc w:val="both"/>
              <w:rPr>
                <w:rFonts w:ascii="Times New Roman" w:hAnsi="Times New Roman" w:cs="Times New Roman"/>
              </w:rPr>
            </w:pPr>
            <w:r w:rsidRPr="00F30216">
              <w:rPr>
                <w:rFonts w:ascii="Times New Roman" w:hAnsi="Times New Roman" w:cs="Times New Roman"/>
              </w:rPr>
              <w:t>Risk of harm not being recognised by school personnel</w:t>
            </w:r>
          </w:p>
          <w:p w:rsidR="00D53483" w:rsidRDefault="00D53483" w:rsidP="00F30216">
            <w:pPr>
              <w:ind w:right="-188"/>
              <w:jc w:val="both"/>
              <w:rPr>
                <w:rFonts w:ascii="Times New Roman" w:hAnsi="Times New Roman" w:cs="Times New Roman"/>
              </w:rPr>
            </w:pPr>
          </w:p>
          <w:p w:rsidR="00D53483" w:rsidRPr="00F30216" w:rsidRDefault="00D53483" w:rsidP="00F30216">
            <w:pPr>
              <w:ind w:right="-188"/>
              <w:jc w:val="both"/>
              <w:rPr>
                <w:rFonts w:ascii="Times New Roman" w:hAnsi="Times New Roman" w:cs="Times New Roman"/>
              </w:rPr>
            </w:pPr>
            <w:r>
              <w:rPr>
                <w:rFonts w:ascii="Times New Roman" w:hAnsi="Times New Roman" w:cs="Times New Roman"/>
              </w:rPr>
              <w:t>Risk of harm not being reported properly and promptly by school personnel</w:t>
            </w:r>
          </w:p>
          <w:p w:rsidR="00F30216" w:rsidRPr="00F30216" w:rsidRDefault="00F30216" w:rsidP="00F30216">
            <w:pPr>
              <w:ind w:right="-188"/>
              <w:jc w:val="both"/>
              <w:rPr>
                <w:rFonts w:ascii="Times New Roman" w:hAnsi="Times New Roman" w:cs="Times New Roman"/>
              </w:rPr>
            </w:pPr>
          </w:p>
          <w:p w:rsidR="00F30216" w:rsidRDefault="00F30216" w:rsidP="00F30216">
            <w:pPr>
              <w:ind w:right="-188"/>
              <w:jc w:val="both"/>
              <w:rPr>
                <w:rFonts w:ascii="Times New Roman" w:hAnsi="Times New Roman" w:cs="Times New Roman"/>
              </w:rPr>
            </w:pPr>
            <w:r w:rsidRPr="00F30216">
              <w:rPr>
                <w:rFonts w:ascii="Times New Roman" w:hAnsi="Times New Roman" w:cs="Times New Roman"/>
              </w:rPr>
              <w:t>Risk of bullying due to inadequate Code of Behaviour</w:t>
            </w:r>
          </w:p>
          <w:p w:rsidR="00D53483" w:rsidRDefault="00D53483" w:rsidP="00F30216">
            <w:pPr>
              <w:ind w:right="-188"/>
              <w:jc w:val="both"/>
              <w:rPr>
                <w:rFonts w:ascii="Times New Roman" w:hAnsi="Times New Roman" w:cs="Times New Roman"/>
              </w:rPr>
            </w:pPr>
          </w:p>
          <w:p w:rsidR="00D53483" w:rsidRPr="00F30216" w:rsidRDefault="00D53483" w:rsidP="00F30216">
            <w:pPr>
              <w:ind w:right="-188"/>
              <w:jc w:val="both"/>
              <w:rPr>
                <w:rFonts w:ascii="Times New Roman" w:hAnsi="Times New Roman" w:cs="Times New Roman"/>
              </w:rPr>
            </w:pPr>
            <w:r>
              <w:rPr>
                <w:rFonts w:ascii="Times New Roman" w:hAnsi="Times New Roman" w:cs="Times New Roman"/>
              </w:rPr>
              <w:t>Risk of harm due to inadequate supervision of children in school</w:t>
            </w:r>
          </w:p>
          <w:p w:rsidR="00F30216" w:rsidRPr="00F30216" w:rsidRDefault="00F30216" w:rsidP="00F30216">
            <w:pPr>
              <w:ind w:right="-188"/>
              <w:jc w:val="both"/>
              <w:rPr>
                <w:rFonts w:ascii="Times New Roman" w:hAnsi="Times New Roman" w:cs="Times New Roman"/>
              </w:rPr>
            </w:pPr>
          </w:p>
          <w:p w:rsidR="00F30216" w:rsidRDefault="00F30216" w:rsidP="00F30216">
            <w:pPr>
              <w:ind w:right="-188"/>
              <w:jc w:val="both"/>
              <w:rPr>
                <w:rFonts w:ascii="Times New Roman" w:hAnsi="Times New Roman" w:cs="Times New Roman"/>
              </w:rPr>
            </w:pPr>
            <w:r w:rsidRPr="00F30216">
              <w:rPr>
                <w:rFonts w:ascii="Times New Roman" w:hAnsi="Times New Roman" w:cs="Times New Roman"/>
              </w:rPr>
              <w:t>Risk of child being harmed in the school by volunteer or visitor to the school</w:t>
            </w:r>
          </w:p>
          <w:p w:rsidR="00F30216" w:rsidRPr="00F30216" w:rsidRDefault="00F30216" w:rsidP="00F30216">
            <w:pPr>
              <w:ind w:right="-188"/>
              <w:jc w:val="both"/>
              <w:rPr>
                <w:rFonts w:ascii="Times New Roman" w:hAnsi="Times New Roman" w:cs="Times New Roman"/>
              </w:rPr>
            </w:pP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lastRenderedPageBreak/>
              <w:t>Risk of child being harmed in the school by another child/school personnel</w:t>
            </w:r>
          </w:p>
          <w:p w:rsidR="00F30216" w:rsidRDefault="00F30216" w:rsidP="00F30216">
            <w:pPr>
              <w:ind w:right="-188"/>
              <w:jc w:val="both"/>
              <w:rPr>
                <w:rFonts w:ascii="Times New Roman" w:hAnsi="Times New Roman" w:cs="Times New Roman"/>
              </w:rPr>
            </w:pPr>
          </w:p>
          <w:p w:rsidR="00F30216" w:rsidRDefault="00F30216" w:rsidP="00F30216">
            <w:pPr>
              <w:ind w:right="-188"/>
              <w:jc w:val="both"/>
              <w:rPr>
                <w:rFonts w:ascii="Times New Roman" w:hAnsi="Times New Roman" w:cs="Times New Roman"/>
              </w:rPr>
            </w:pPr>
            <w:r w:rsidRPr="00F30216">
              <w:rPr>
                <w:rFonts w:ascii="Times New Roman" w:hAnsi="Times New Roman" w:cs="Times New Roman"/>
              </w:rPr>
              <w:t>Risk of cyber-bullying to pupils by pupils</w:t>
            </w:r>
          </w:p>
          <w:p w:rsidR="00F30216" w:rsidRPr="00F30216" w:rsidRDefault="00F30216" w:rsidP="00F30216">
            <w:pPr>
              <w:ind w:right="-188"/>
              <w:jc w:val="both"/>
              <w:rPr>
                <w:rFonts w:ascii="Times New Roman" w:hAnsi="Times New Roman" w:cs="Times New Roman"/>
              </w:rPr>
            </w:pPr>
          </w:p>
          <w:p w:rsidR="00B125FA" w:rsidRDefault="00F30216" w:rsidP="00F30216">
            <w:pPr>
              <w:ind w:right="-188"/>
              <w:jc w:val="both"/>
              <w:rPr>
                <w:rFonts w:ascii="Times New Roman" w:hAnsi="Times New Roman" w:cs="Times New Roman"/>
              </w:rPr>
            </w:pPr>
            <w:r w:rsidRPr="00F30216">
              <w:rPr>
                <w:rFonts w:ascii="Times New Roman" w:hAnsi="Times New Roman" w:cs="Times New Roman"/>
              </w:rPr>
              <w:t xml:space="preserve">Risk of harm due to children inappropriately accessing/using computers, social media, phones and </w:t>
            </w:r>
          </w:p>
          <w:p w:rsidR="00F30216" w:rsidRDefault="00F30216" w:rsidP="00F30216">
            <w:pPr>
              <w:ind w:right="-188"/>
              <w:jc w:val="both"/>
              <w:rPr>
                <w:rFonts w:ascii="Times New Roman" w:hAnsi="Times New Roman" w:cs="Times New Roman"/>
              </w:rPr>
            </w:pPr>
            <w:r w:rsidRPr="00F30216">
              <w:rPr>
                <w:rFonts w:ascii="Times New Roman" w:hAnsi="Times New Roman" w:cs="Times New Roman"/>
              </w:rPr>
              <w:t>other devices while at school.</w:t>
            </w:r>
          </w:p>
          <w:p w:rsidR="00F30216" w:rsidRPr="00F30216" w:rsidRDefault="00F30216" w:rsidP="00F30216">
            <w:pPr>
              <w:ind w:right="-188"/>
              <w:jc w:val="both"/>
              <w:rPr>
                <w:rFonts w:ascii="Times New Roman" w:hAnsi="Times New Roman" w:cs="Times New Roman"/>
              </w:rPr>
            </w:pPr>
          </w:p>
          <w:p w:rsidR="00B125FA" w:rsidRDefault="00F30216" w:rsidP="00F30216">
            <w:pPr>
              <w:ind w:right="-188"/>
              <w:jc w:val="both"/>
              <w:rPr>
                <w:rFonts w:ascii="Times New Roman" w:hAnsi="Times New Roman" w:cs="Times New Roman"/>
              </w:rPr>
            </w:pPr>
            <w:r w:rsidRPr="00F30216">
              <w:rPr>
                <w:rFonts w:ascii="Times New Roman" w:hAnsi="Times New Roman" w:cs="Times New Roman"/>
              </w:rPr>
              <w:t>Risk of harm caused by member of school personnel accessing/circulating inappropriate material via</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 xml:space="preserve"> social media, phones and other devices while at school.</w:t>
            </w:r>
          </w:p>
          <w:p w:rsidR="00F30216" w:rsidRPr="00F30216" w:rsidRDefault="00F30216" w:rsidP="00F30216">
            <w:pPr>
              <w:ind w:right="-188"/>
              <w:jc w:val="both"/>
              <w:rPr>
                <w:rFonts w:ascii="Times New Roman" w:hAnsi="Times New Roman" w:cs="Times New Roman"/>
              </w:rPr>
            </w:pPr>
          </w:p>
          <w:p w:rsidR="00F30216" w:rsidRDefault="00F30216" w:rsidP="00F30216">
            <w:pPr>
              <w:ind w:right="-188"/>
              <w:jc w:val="both"/>
              <w:rPr>
                <w:rFonts w:ascii="Times New Roman" w:hAnsi="Times New Roman" w:cs="Times New Roman"/>
              </w:rPr>
            </w:pPr>
            <w:r w:rsidRPr="00F30216">
              <w:rPr>
                <w:rFonts w:ascii="Times New Roman" w:hAnsi="Times New Roman" w:cs="Times New Roman"/>
              </w:rPr>
              <w:t xml:space="preserve">Risk of child being harmed by a member of another organisation or other external visitor while </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 xml:space="preserve">child participating in out of school activities </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 xml:space="preserve"> </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Risk of harm due to bullying of child with SEN or vulnerabilities</w:t>
            </w:r>
          </w:p>
          <w:p w:rsidR="00F30216" w:rsidRPr="00F30216" w:rsidRDefault="00F30216" w:rsidP="00F30216">
            <w:pPr>
              <w:ind w:right="-188"/>
              <w:jc w:val="both"/>
              <w:rPr>
                <w:rFonts w:ascii="Times New Roman" w:hAnsi="Times New Roman" w:cs="Times New Roman"/>
              </w:rPr>
            </w:pPr>
          </w:p>
          <w:p w:rsidR="00F30216" w:rsidRDefault="00F30216" w:rsidP="00F30216">
            <w:pPr>
              <w:ind w:right="-188"/>
              <w:jc w:val="both"/>
              <w:rPr>
                <w:rFonts w:ascii="Times New Roman" w:hAnsi="Times New Roman" w:cs="Times New Roman"/>
              </w:rPr>
            </w:pPr>
            <w:r w:rsidRPr="00F30216">
              <w:rPr>
                <w:rFonts w:ascii="Times New Roman" w:hAnsi="Times New Roman" w:cs="Times New Roman"/>
              </w:rPr>
              <w:t xml:space="preserve">Risk of harm caused by member of school personnel accessing/circulating inappropriate material via </w:t>
            </w:r>
          </w:p>
          <w:p w:rsidR="00F30216" w:rsidRDefault="00F30216" w:rsidP="00F30216">
            <w:pPr>
              <w:ind w:right="-188"/>
              <w:jc w:val="both"/>
              <w:rPr>
                <w:rFonts w:ascii="Times New Roman" w:hAnsi="Times New Roman" w:cs="Times New Roman"/>
              </w:rPr>
            </w:pPr>
            <w:r w:rsidRPr="00F30216">
              <w:rPr>
                <w:rFonts w:ascii="Times New Roman" w:hAnsi="Times New Roman" w:cs="Times New Roman"/>
              </w:rPr>
              <w:t>social media, texting, digital device or other manner.</w:t>
            </w:r>
          </w:p>
          <w:p w:rsidR="00F30216" w:rsidRPr="00F30216" w:rsidRDefault="00F30216" w:rsidP="00F30216">
            <w:pPr>
              <w:ind w:right="-188"/>
              <w:jc w:val="both"/>
              <w:rPr>
                <w:rFonts w:ascii="Times New Roman" w:hAnsi="Times New Roman" w:cs="Times New Roman"/>
              </w:rPr>
            </w:pPr>
          </w:p>
          <w:p w:rsidR="00F30216" w:rsidRDefault="00F30216" w:rsidP="00F30216">
            <w:pPr>
              <w:ind w:right="-188"/>
              <w:jc w:val="both"/>
              <w:rPr>
                <w:rFonts w:ascii="Times New Roman" w:hAnsi="Times New Roman" w:cs="Times New Roman"/>
              </w:rPr>
            </w:pPr>
            <w:r w:rsidRPr="00F30216">
              <w:rPr>
                <w:rFonts w:ascii="Times New Roman" w:hAnsi="Times New Roman" w:cs="Times New Roman"/>
              </w:rPr>
              <w:t>Risk of child being harmed by a member of school personnel, a member of staff of another organisation</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 xml:space="preserve">or other person while child participating in after school activities </w:t>
            </w: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Risk of harm to pupil due to correct administration procedures not being followed</w:t>
            </w:r>
          </w:p>
          <w:p w:rsidR="00F30216" w:rsidRPr="00F30216" w:rsidRDefault="00F30216" w:rsidP="00F30216">
            <w:pPr>
              <w:ind w:right="-188"/>
              <w:jc w:val="both"/>
              <w:rPr>
                <w:rFonts w:ascii="Times New Roman" w:hAnsi="Times New Roman" w:cs="Times New Roman"/>
              </w:rPr>
            </w:pP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Risk of harm to pupils and staff while a child is receiving First Aid</w:t>
            </w:r>
          </w:p>
          <w:p w:rsidR="00F30216" w:rsidRPr="00F30216" w:rsidRDefault="00F30216" w:rsidP="00F30216">
            <w:pPr>
              <w:ind w:right="-188"/>
              <w:jc w:val="both"/>
              <w:rPr>
                <w:rFonts w:ascii="Times New Roman" w:hAnsi="Times New Roman" w:cs="Times New Roman"/>
              </w:rPr>
            </w:pP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Risk of harm to pupils or school Personnel in one-to-one teaching, counselling, coaching situation</w:t>
            </w:r>
          </w:p>
          <w:p w:rsidR="00F30216" w:rsidRPr="00F30216" w:rsidRDefault="00F30216" w:rsidP="00F30216">
            <w:pPr>
              <w:ind w:right="-188"/>
              <w:jc w:val="both"/>
              <w:rPr>
                <w:rFonts w:ascii="Times New Roman" w:hAnsi="Times New Roman" w:cs="Times New Roman"/>
              </w:rPr>
            </w:pP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 xml:space="preserve">Risk of harm by non-teaching of </w:t>
            </w:r>
            <w:r w:rsidR="00D53483">
              <w:rPr>
                <w:rFonts w:ascii="Times New Roman" w:hAnsi="Times New Roman" w:cs="Times New Roman"/>
              </w:rPr>
              <w:t>SPHE , RSE and Stay safe</w:t>
            </w:r>
          </w:p>
          <w:p w:rsidR="00F30216" w:rsidRDefault="00F30216" w:rsidP="00F30216">
            <w:pPr>
              <w:ind w:right="-188"/>
              <w:jc w:val="both"/>
              <w:rPr>
                <w:rFonts w:ascii="Times New Roman" w:hAnsi="Times New Roman" w:cs="Times New Roman"/>
              </w:rPr>
            </w:pP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 xml:space="preserve">Risk of harm to pupils by a member of school personnel, a member of staff of another organisation or other person while child participating in out of school activities e.g. school trip, swimming lessons  </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 xml:space="preserve"> </w:t>
            </w:r>
          </w:p>
          <w:p w:rsidR="00F30216" w:rsidRPr="00F30216" w:rsidRDefault="00F30216" w:rsidP="00F30216">
            <w:pPr>
              <w:ind w:right="-188"/>
              <w:jc w:val="both"/>
              <w:rPr>
                <w:rFonts w:ascii="Times New Roman" w:hAnsi="Times New Roman" w:cs="Times New Roman"/>
              </w:rPr>
            </w:pPr>
            <w:r w:rsidRPr="00F30216">
              <w:rPr>
                <w:rFonts w:ascii="Times New Roman" w:hAnsi="Times New Roman" w:cs="Times New Roman"/>
              </w:rPr>
              <w:t>Risk of harm due to children inappropriately accessing/using toilet facilities</w:t>
            </w:r>
          </w:p>
          <w:p w:rsidR="00F30216" w:rsidRPr="00F30216" w:rsidRDefault="00F30216" w:rsidP="00F30216">
            <w:pPr>
              <w:ind w:right="-188"/>
              <w:jc w:val="both"/>
              <w:rPr>
                <w:rFonts w:ascii="Times New Roman" w:hAnsi="Times New Roman" w:cs="Times New Roman"/>
              </w:rPr>
            </w:pPr>
          </w:p>
          <w:p w:rsidR="001217AC" w:rsidRDefault="001217AC" w:rsidP="001217AC">
            <w:pPr>
              <w:ind w:right="-188"/>
              <w:jc w:val="both"/>
              <w:rPr>
                <w:rFonts w:ascii="Times New Roman" w:hAnsi="Times New Roman" w:cs="Times New Roman"/>
              </w:rPr>
            </w:pPr>
            <w:r w:rsidRPr="001217AC">
              <w:rPr>
                <w:rFonts w:ascii="Times New Roman" w:hAnsi="Times New Roman" w:cs="Times New Roman"/>
              </w:rPr>
              <w:t>Risk of harm to pupils while attending out of school activities</w:t>
            </w:r>
          </w:p>
          <w:p w:rsidR="001217AC" w:rsidRPr="001217AC" w:rsidRDefault="001217AC" w:rsidP="001217AC">
            <w:pPr>
              <w:ind w:right="-188"/>
              <w:jc w:val="both"/>
              <w:rPr>
                <w:rFonts w:ascii="Times New Roman" w:hAnsi="Times New Roman" w:cs="Times New Roman"/>
              </w:rPr>
            </w:pPr>
          </w:p>
          <w:p w:rsidR="001217AC" w:rsidRDefault="001217AC" w:rsidP="001217AC">
            <w:pPr>
              <w:ind w:right="-188"/>
              <w:jc w:val="both"/>
              <w:rPr>
                <w:rFonts w:ascii="Times New Roman" w:hAnsi="Times New Roman" w:cs="Times New Roman"/>
              </w:rPr>
            </w:pPr>
            <w:r w:rsidRPr="001217AC">
              <w:rPr>
                <w:rFonts w:ascii="Times New Roman" w:hAnsi="Times New Roman" w:cs="Times New Roman"/>
              </w:rPr>
              <w:t>Risk of child being harmed by a member of school personnel, a member of staff of another</w:t>
            </w:r>
          </w:p>
          <w:p w:rsidR="001217AC" w:rsidRDefault="001217AC" w:rsidP="001217AC">
            <w:pPr>
              <w:ind w:right="-188"/>
              <w:jc w:val="both"/>
              <w:rPr>
                <w:rFonts w:ascii="Times New Roman" w:hAnsi="Times New Roman" w:cs="Times New Roman"/>
              </w:rPr>
            </w:pPr>
            <w:r>
              <w:rPr>
                <w:rFonts w:ascii="Times New Roman" w:hAnsi="Times New Roman" w:cs="Times New Roman"/>
              </w:rPr>
              <w:t>o</w:t>
            </w:r>
            <w:r w:rsidRPr="001217AC">
              <w:rPr>
                <w:rFonts w:ascii="Times New Roman" w:hAnsi="Times New Roman" w:cs="Times New Roman"/>
              </w:rPr>
              <w:t>rganisation</w:t>
            </w:r>
            <w:r>
              <w:rPr>
                <w:rFonts w:ascii="Times New Roman" w:hAnsi="Times New Roman" w:cs="Times New Roman"/>
              </w:rPr>
              <w:t xml:space="preserve"> </w:t>
            </w:r>
            <w:r w:rsidRPr="001217AC">
              <w:rPr>
                <w:rFonts w:ascii="Times New Roman" w:hAnsi="Times New Roman" w:cs="Times New Roman"/>
              </w:rPr>
              <w:t>or other person while child participating in out of school activities e.g. school trip,</w:t>
            </w:r>
          </w:p>
          <w:p w:rsidR="001217AC" w:rsidRDefault="001217AC" w:rsidP="001217AC">
            <w:pPr>
              <w:ind w:right="-188"/>
              <w:jc w:val="both"/>
              <w:rPr>
                <w:rFonts w:ascii="Times New Roman" w:hAnsi="Times New Roman" w:cs="Times New Roman"/>
              </w:rPr>
            </w:pPr>
            <w:r w:rsidRPr="001217AC">
              <w:rPr>
                <w:rFonts w:ascii="Times New Roman" w:hAnsi="Times New Roman" w:cs="Times New Roman"/>
              </w:rPr>
              <w:t>swimming lessons</w:t>
            </w:r>
          </w:p>
          <w:p w:rsidR="001217AC" w:rsidRPr="001217AC" w:rsidRDefault="001217AC" w:rsidP="001217AC">
            <w:pPr>
              <w:ind w:right="-188"/>
              <w:jc w:val="both"/>
              <w:rPr>
                <w:rFonts w:ascii="Times New Roman" w:hAnsi="Times New Roman" w:cs="Times New Roman"/>
              </w:rPr>
            </w:pPr>
            <w:r w:rsidRPr="001217AC">
              <w:rPr>
                <w:rFonts w:ascii="Times New Roman" w:hAnsi="Times New Roman" w:cs="Times New Roman"/>
              </w:rPr>
              <w:t xml:space="preserve">  </w:t>
            </w:r>
          </w:p>
          <w:p w:rsidR="001217AC" w:rsidRPr="001217AC" w:rsidRDefault="001217AC" w:rsidP="001217AC">
            <w:pPr>
              <w:ind w:right="-188"/>
              <w:jc w:val="both"/>
              <w:rPr>
                <w:rFonts w:ascii="Times New Roman" w:hAnsi="Times New Roman" w:cs="Times New Roman"/>
              </w:rPr>
            </w:pPr>
            <w:r w:rsidRPr="001217AC">
              <w:rPr>
                <w:rFonts w:ascii="Times New Roman" w:hAnsi="Times New Roman" w:cs="Times New Roman"/>
              </w:rPr>
              <w:t>Risk of harm due to inadequate supervision of children while attending out of school activities</w:t>
            </w:r>
          </w:p>
          <w:p w:rsidR="001217AC" w:rsidRPr="001217AC" w:rsidRDefault="001217AC" w:rsidP="001217AC">
            <w:pPr>
              <w:ind w:right="-188"/>
              <w:jc w:val="both"/>
              <w:rPr>
                <w:rFonts w:ascii="Times New Roman" w:hAnsi="Times New Roman" w:cs="Times New Roman"/>
              </w:rPr>
            </w:pPr>
          </w:p>
          <w:p w:rsidR="001217AC" w:rsidRDefault="001217AC" w:rsidP="001217AC">
            <w:pPr>
              <w:ind w:right="-188"/>
              <w:jc w:val="both"/>
              <w:rPr>
                <w:rFonts w:ascii="Times New Roman" w:hAnsi="Times New Roman" w:cs="Times New Roman"/>
              </w:rPr>
            </w:pPr>
            <w:r w:rsidRPr="001217AC">
              <w:rPr>
                <w:rFonts w:ascii="Times New Roman" w:hAnsi="Times New Roman" w:cs="Times New Roman"/>
              </w:rPr>
              <w:t xml:space="preserve">Risk of harm due to bullying of child </w:t>
            </w:r>
          </w:p>
          <w:p w:rsidR="001217AC" w:rsidRPr="001217AC" w:rsidRDefault="001217AC" w:rsidP="001217AC">
            <w:pPr>
              <w:ind w:right="-188"/>
              <w:jc w:val="both"/>
              <w:rPr>
                <w:rFonts w:ascii="Times New Roman" w:hAnsi="Times New Roman" w:cs="Times New Roman"/>
              </w:rPr>
            </w:pPr>
          </w:p>
          <w:p w:rsidR="001217AC" w:rsidRDefault="001217AC" w:rsidP="001217AC">
            <w:pPr>
              <w:ind w:right="-188"/>
              <w:jc w:val="both"/>
              <w:rPr>
                <w:rFonts w:ascii="Times New Roman" w:hAnsi="Times New Roman" w:cs="Times New Roman"/>
              </w:rPr>
            </w:pPr>
            <w:r w:rsidRPr="001217AC">
              <w:rPr>
                <w:rFonts w:ascii="Times New Roman" w:hAnsi="Times New Roman" w:cs="Times New Roman"/>
              </w:rPr>
              <w:t>Risk of harm due to inadequate code of behaviour</w:t>
            </w:r>
          </w:p>
          <w:p w:rsidR="001217AC" w:rsidRPr="001217AC" w:rsidRDefault="001217AC" w:rsidP="001217AC">
            <w:pPr>
              <w:ind w:right="-188"/>
              <w:jc w:val="both"/>
              <w:rPr>
                <w:rFonts w:ascii="Times New Roman" w:hAnsi="Times New Roman" w:cs="Times New Roman"/>
              </w:rPr>
            </w:pPr>
          </w:p>
          <w:p w:rsidR="001217AC" w:rsidRPr="001217AC" w:rsidRDefault="001217AC" w:rsidP="001217AC">
            <w:pPr>
              <w:ind w:right="-188"/>
              <w:jc w:val="both"/>
              <w:rPr>
                <w:rFonts w:ascii="Times New Roman" w:hAnsi="Times New Roman" w:cs="Times New Roman"/>
              </w:rPr>
            </w:pPr>
            <w:r w:rsidRPr="001217AC">
              <w:rPr>
                <w:rFonts w:ascii="Times New Roman" w:hAnsi="Times New Roman" w:cs="Times New Roman"/>
              </w:rPr>
              <w:t>Risk of harm caused by pupils communicating in an inappropriate manner via social media, texting, digital device or other manner</w:t>
            </w:r>
          </w:p>
          <w:p w:rsidR="001217AC" w:rsidRPr="001217AC" w:rsidRDefault="001217AC" w:rsidP="001217AC">
            <w:pPr>
              <w:ind w:right="-188"/>
              <w:jc w:val="both"/>
              <w:rPr>
                <w:rFonts w:ascii="Times New Roman" w:hAnsi="Times New Roman" w:cs="Times New Roman"/>
              </w:rPr>
            </w:pPr>
          </w:p>
          <w:p w:rsidR="001217AC" w:rsidRDefault="001217AC" w:rsidP="001217AC">
            <w:pPr>
              <w:ind w:right="-188"/>
              <w:jc w:val="both"/>
              <w:rPr>
                <w:rFonts w:ascii="Times New Roman" w:hAnsi="Times New Roman" w:cs="Times New Roman"/>
              </w:rPr>
            </w:pPr>
            <w:r w:rsidRPr="001217AC">
              <w:rPr>
                <w:rFonts w:ascii="Times New Roman" w:hAnsi="Times New Roman" w:cs="Times New Roman"/>
              </w:rPr>
              <w:t>Risk of harm not being recognised by school personnel</w:t>
            </w:r>
          </w:p>
          <w:p w:rsidR="00E543A9" w:rsidRPr="001217AC" w:rsidRDefault="00E543A9" w:rsidP="001217AC">
            <w:pPr>
              <w:ind w:right="-188"/>
              <w:jc w:val="both"/>
              <w:rPr>
                <w:rFonts w:ascii="Times New Roman" w:hAnsi="Times New Roman" w:cs="Times New Roman"/>
              </w:rPr>
            </w:pPr>
          </w:p>
          <w:p w:rsidR="001217AC" w:rsidRPr="001217AC" w:rsidRDefault="001217AC" w:rsidP="001217AC">
            <w:pPr>
              <w:ind w:right="-188"/>
              <w:jc w:val="both"/>
              <w:rPr>
                <w:rFonts w:ascii="Times New Roman" w:hAnsi="Times New Roman" w:cs="Times New Roman"/>
              </w:rPr>
            </w:pPr>
            <w:r w:rsidRPr="001217AC">
              <w:rPr>
                <w:rFonts w:ascii="Times New Roman" w:hAnsi="Times New Roman" w:cs="Times New Roman"/>
              </w:rPr>
              <w:t>Risk of harm not being reported properly and promptly by school personnel</w:t>
            </w:r>
          </w:p>
          <w:p w:rsidR="001217AC" w:rsidRPr="001217AC" w:rsidRDefault="001217AC" w:rsidP="001217AC">
            <w:pPr>
              <w:ind w:right="-188"/>
              <w:jc w:val="both"/>
              <w:rPr>
                <w:rFonts w:ascii="Times New Roman" w:hAnsi="Times New Roman" w:cs="Times New Roman"/>
              </w:rPr>
            </w:pPr>
          </w:p>
          <w:p w:rsidR="001217AC" w:rsidRPr="001217AC" w:rsidRDefault="001217AC" w:rsidP="001217AC">
            <w:pPr>
              <w:ind w:right="-188"/>
              <w:jc w:val="both"/>
              <w:rPr>
                <w:rFonts w:ascii="Times New Roman" w:hAnsi="Times New Roman" w:cs="Times New Roman"/>
              </w:rPr>
            </w:pPr>
            <w:r w:rsidRPr="001217AC">
              <w:rPr>
                <w:rFonts w:ascii="Times New Roman" w:hAnsi="Times New Roman" w:cs="Times New Roman"/>
              </w:rPr>
              <w:lastRenderedPageBreak/>
              <w:t xml:space="preserve">Risk of harm to children with SEN by school personnel </w:t>
            </w:r>
          </w:p>
          <w:p w:rsidR="001217AC" w:rsidRPr="001217AC" w:rsidRDefault="001217AC" w:rsidP="001217AC">
            <w:pPr>
              <w:ind w:right="-188"/>
              <w:jc w:val="both"/>
              <w:rPr>
                <w:rFonts w:ascii="Times New Roman" w:hAnsi="Times New Roman" w:cs="Times New Roman"/>
              </w:rPr>
            </w:pPr>
          </w:p>
          <w:p w:rsidR="001217AC" w:rsidRPr="001217AC" w:rsidRDefault="001217AC" w:rsidP="001217AC">
            <w:pPr>
              <w:ind w:right="-188"/>
              <w:jc w:val="both"/>
              <w:rPr>
                <w:rFonts w:ascii="Times New Roman" w:hAnsi="Times New Roman" w:cs="Times New Roman"/>
              </w:rPr>
            </w:pPr>
            <w:r w:rsidRPr="001217AC">
              <w:rPr>
                <w:rFonts w:ascii="Times New Roman" w:hAnsi="Times New Roman" w:cs="Times New Roman"/>
              </w:rPr>
              <w:t>Risk of child being harmed by parents/volunteers/school personnel.</w:t>
            </w:r>
          </w:p>
          <w:p w:rsidR="001217AC" w:rsidRPr="001217AC" w:rsidRDefault="001217AC" w:rsidP="001217AC">
            <w:pPr>
              <w:ind w:right="-188"/>
              <w:jc w:val="both"/>
              <w:rPr>
                <w:rFonts w:ascii="Times New Roman" w:hAnsi="Times New Roman" w:cs="Times New Roman"/>
              </w:rPr>
            </w:pPr>
          </w:p>
          <w:p w:rsidR="001217AC" w:rsidRPr="001217AC" w:rsidRDefault="001217AC" w:rsidP="001217AC">
            <w:pPr>
              <w:ind w:right="-188"/>
              <w:jc w:val="both"/>
              <w:rPr>
                <w:rFonts w:ascii="Times New Roman" w:hAnsi="Times New Roman" w:cs="Times New Roman"/>
              </w:rPr>
            </w:pPr>
            <w:r w:rsidRPr="001217AC">
              <w:rPr>
                <w:rFonts w:ascii="Times New Roman" w:hAnsi="Times New Roman" w:cs="Times New Roman"/>
              </w:rPr>
              <w:t>Risk of harm to pupils by other pupils</w:t>
            </w:r>
          </w:p>
          <w:p w:rsidR="001217AC" w:rsidRPr="001217AC" w:rsidRDefault="001217AC" w:rsidP="001217AC">
            <w:pPr>
              <w:ind w:right="-188"/>
              <w:jc w:val="both"/>
              <w:rPr>
                <w:rFonts w:ascii="Times New Roman" w:hAnsi="Times New Roman" w:cs="Times New Roman"/>
              </w:rPr>
            </w:pPr>
          </w:p>
          <w:p w:rsidR="001217AC" w:rsidRDefault="001217AC" w:rsidP="001217AC">
            <w:pPr>
              <w:ind w:right="-188"/>
              <w:jc w:val="both"/>
              <w:rPr>
                <w:rFonts w:ascii="Times New Roman" w:hAnsi="Times New Roman" w:cs="Times New Roman"/>
              </w:rPr>
            </w:pPr>
            <w:r w:rsidRPr="001217AC">
              <w:rPr>
                <w:rFonts w:ascii="Times New Roman" w:hAnsi="Times New Roman" w:cs="Times New Roman"/>
              </w:rPr>
              <w:t>Risk of child being harmed by visitors/volunteers</w:t>
            </w:r>
          </w:p>
          <w:p w:rsidR="001217AC" w:rsidRPr="001217AC" w:rsidRDefault="001217AC" w:rsidP="001217AC">
            <w:pPr>
              <w:ind w:right="-188"/>
              <w:jc w:val="both"/>
              <w:rPr>
                <w:rFonts w:ascii="Times New Roman" w:hAnsi="Times New Roman" w:cs="Times New Roman"/>
              </w:rPr>
            </w:pPr>
          </w:p>
          <w:p w:rsidR="00344804" w:rsidRDefault="001217AC" w:rsidP="001217AC">
            <w:pPr>
              <w:ind w:right="-188"/>
              <w:jc w:val="both"/>
              <w:rPr>
                <w:rFonts w:ascii="Times New Roman" w:hAnsi="Times New Roman" w:cs="Times New Roman"/>
              </w:rPr>
            </w:pPr>
            <w:r w:rsidRPr="001217AC">
              <w:rPr>
                <w:rFonts w:ascii="Times New Roman" w:hAnsi="Times New Roman" w:cs="Times New Roman"/>
              </w:rPr>
              <w:t>Risk of injury to pupils</w:t>
            </w:r>
          </w:p>
          <w:p w:rsidR="00344804" w:rsidRDefault="00344804" w:rsidP="001217AC">
            <w:pPr>
              <w:ind w:right="-188"/>
              <w:jc w:val="both"/>
              <w:rPr>
                <w:rFonts w:ascii="Times New Roman" w:hAnsi="Times New Roman" w:cs="Times New Roman"/>
              </w:rPr>
            </w:pPr>
          </w:p>
          <w:p w:rsidR="00344804" w:rsidRDefault="00344804" w:rsidP="001217AC">
            <w:pPr>
              <w:ind w:right="-188"/>
              <w:jc w:val="both"/>
              <w:rPr>
                <w:rFonts w:ascii="Times New Roman" w:hAnsi="Times New Roman" w:cs="Times New Roman"/>
              </w:rPr>
            </w:pPr>
            <w:r>
              <w:rPr>
                <w:rFonts w:ascii="Times New Roman" w:hAnsi="Times New Roman" w:cs="Times New Roman"/>
              </w:rPr>
              <w:t>Risk of illness to pupils from COVID-19</w:t>
            </w:r>
          </w:p>
          <w:p w:rsidR="002F368E" w:rsidRDefault="002F368E" w:rsidP="008A4892">
            <w:pPr>
              <w:ind w:right="-188"/>
              <w:jc w:val="both"/>
              <w:rPr>
                <w:rFonts w:ascii="Times New Roman" w:hAnsi="Times New Roman" w:cs="Times New Roman"/>
              </w:rPr>
            </w:pPr>
          </w:p>
        </w:tc>
      </w:tr>
    </w:tbl>
    <w:p w:rsidR="00B125FA" w:rsidRDefault="00B125FA" w:rsidP="00B125FA">
      <w:pPr>
        <w:pStyle w:val="ListParagraph"/>
        <w:spacing w:after="0" w:line="240" w:lineRule="auto"/>
        <w:ind w:left="360"/>
        <w:rPr>
          <w:rFonts w:ascii="Times New Roman" w:hAnsi="Times New Roman" w:cs="Times New Roman"/>
          <w:b/>
        </w:rPr>
      </w:pPr>
    </w:p>
    <w:p w:rsidR="00B125FA" w:rsidRDefault="00B125FA" w:rsidP="00B125FA">
      <w:pPr>
        <w:pStyle w:val="ListParagraph"/>
        <w:spacing w:after="0" w:line="240" w:lineRule="auto"/>
        <w:ind w:left="360"/>
        <w:rPr>
          <w:rFonts w:ascii="Times New Roman" w:hAnsi="Times New Roman" w:cs="Times New Roman"/>
          <w:b/>
        </w:rPr>
      </w:pPr>
    </w:p>
    <w:p w:rsidR="002F368E" w:rsidRDefault="002F368E" w:rsidP="002F368E">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r w:rsidR="00B125FA">
        <w:rPr>
          <w:rFonts w:ascii="Times New Roman" w:hAnsi="Times New Roman" w:cs="Times New Roman"/>
          <w:b/>
        </w:rPr>
        <w:t>–</w:t>
      </w:r>
    </w:p>
    <w:p w:rsidR="00B125FA" w:rsidRDefault="00B125FA" w:rsidP="00B125FA">
      <w:pPr>
        <w:pStyle w:val="ListParagraph"/>
        <w:spacing w:after="0" w:line="240" w:lineRule="auto"/>
        <w:ind w:left="360"/>
        <w:rPr>
          <w:rFonts w:ascii="Times New Roman" w:hAnsi="Times New Roman" w:cs="Times New Roman"/>
          <w:b/>
        </w:rPr>
      </w:pPr>
    </w:p>
    <w:tbl>
      <w:tblPr>
        <w:tblStyle w:val="TableGrid"/>
        <w:tblW w:w="9889" w:type="dxa"/>
        <w:tblLook w:val="04A0" w:firstRow="1" w:lastRow="0" w:firstColumn="1" w:lastColumn="0" w:noHBand="0" w:noVBand="1"/>
      </w:tblPr>
      <w:tblGrid>
        <w:gridCol w:w="9889"/>
      </w:tblGrid>
      <w:tr w:rsidR="002F368E" w:rsidTr="00F25DAA">
        <w:tc>
          <w:tcPr>
            <w:tcW w:w="9889" w:type="dxa"/>
          </w:tcPr>
          <w:p w:rsidR="00A97864" w:rsidRDefault="00A97864" w:rsidP="00A97864">
            <w:pPr>
              <w:pStyle w:val="ListParagraph"/>
              <w:ind w:right="-188"/>
              <w:jc w:val="both"/>
              <w:rPr>
                <w:rFonts w:ascii="Times New Roman" w:hAnsi="Times New Roman" w:cs="Times New Roman"/>
              </w:rPr>
            </w:pPr>
          </w:p>
          <w:p w:rsidR="001217AC" w:rsidRPr="00A97864" w:rsidRDefault="001217AC" w:rsidP="00A97864">
            <w:pPr>
              <w:pStyle w:val="ListParagraph"/>
              <w:numPr>
                <w:ilvl w:val="0"/>
                <w:numId w:val="12"/>
              </w:numPr>
              <w:ind w:right="-188" w:hanging="720"/>
              <w:jc w:val="both"/>
              <w:rPr>
                <w:rFonts w:ascii="Times New Roman" w:hAnsi="Times New Roman" w:cs="Times New Roman"/>
              </w:rPr>
            </w:pPr>
            <w:r w:rsidRPr="00A97864">
              <w:rPr>
                <w:rFonts w:ascii="Times New Roman" w:hAnsi="Times New Roman" w:cs="Times New Roman"/>
              </w:rPr>
              <w:t>Arrival and Dismissal of pupils supervised by Principal/Special Duties Teacher</w:t>
            </w:r>
          </w:p>
          <w:p w:rsidR="00FA4586" w:rsidRPr="00A97864" w:rsidRDefault="00FA4586" w:rsidP="00A97864">
            <w:pPr>
              <w:ind w:right="-188"/>
              <w:jc w:val="both"/>
              <w:rPr>
                <w:rFonts w:ascii="Times New Roman" w:hAnsi="Times New Roman" w:cs="Times New Roman"/>
              </w:rPr>
            </w:pPr>
          </w:p>
          <w:p w:rsidR="00F25DAA" w:rsidRPr="00F25DAA" w:rsidRDefault="00F25DAA" w:rsidP="00F25DAA">
            <w:pPr>
              <w:ind w:right="-188"/>
              <w:jc w:val="both"/>
              <w:rPr>
                <w:rFonts w:ascii="Times New Roman" w:hAnsi="Times New Roman" w:cs="Times New Roman"/>
              </w:rPr>
            </w:pPr>
          </w:p>
          <w:p w:rsidR="00FA4586" w:rsidRPr="00FA4586" w:rsidRDefault="00F25DAA" w:rsidP="00FA4586">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r>
            <w:r w:rsidR="00FA4586" w:rsidRPr="00FA4586">
              <w:rPr>
                <w:rFonts w:ascii="Times New Roman" w:hAnsi="Times New Roman" w:cs="Times New Roman"/>
              </w:rPr>
              <w:t xml:space="preserve">Hard Copy of Child Safeguarding Statement &amp; DES procedures made available to all staff </w:t>
            </w:r>
          </w:p>
          <w:p w:rsidR="00F25DAA" w:rsidRDefault="00FA4586" w:rsidP="00FA4586">
            <w:pPr>
              <w:ind w:right="-188"/>
              <w:jc w:val="both"/>
              <w:rPr>
                <w:rFonts w:ascii="Times New Roman" w:hAnsi="Times New Roman" w:cs="Times New Roman"/>
              </w:rPr>
            </w:pPr>
            <w:r>
              <w:rPr>
                <w:rFonts w:ascii="Times New Roman" w:hAnsi="Times New Roman" w:cs="Times New Roman"/>
              </w:rPr>
              <w:t xml:space="preserve">            </w:t>
            </w:r>
            <w:r w:rsidRPr="00FA4586">
              <w:rPr>
                <w:rFonts w:ascii="Times New Roman" w:hAnsi="Times New Roman" w:cs="Times New Roman"/>
              </w:rPr>
              <w:t>(Reviewed 17/09/2018)</w:t>
            </w:r>
          </w:p>
          <w:p w:rsidR="00F25DAA" w:rsidRPr="00F25DAA" w:rsidRDefault="00F25DAA" w:rsidP="00F25DAA">
            <w:pPr>
              <w:ind w:right="-188"/>
              <w:jc w:val="both"/>
              <w:rPr>
                <w:rFonts w:ascii="Times New Roman" w:hAnsi="Times New Roman" w:cs="Times New Roman"/>
              </w:rPr>
            </w:pPr>
          </w:p>
          <w:p w:rsidR="00F25DAA"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The Child Protection Procedures for Primary and Post-Primary Schools 2017 are made available</w:t>
            </w:r>
          </w:p>
          <w:p w:rsidR="00F25DAA" w:rsidRDefault="00F25DAA" w:rsidP="00F25DAA">
            <w:pPr>
              <w:ind w:right="-188"/>
              <w:jc w:val="both"/>
              <w:rPr>
                <w:rFonts w:ascii="Times New Roman" w:hAnsi="Times New Roman" w:cs="Times New Roman"/>
              </w:rPr>
            </w:pPr>
            <w:r>
              <w:rPr>
                <w:rFonts w:ascii="Times New Roman" w:hAnsi="Times New Roman" w:cs="Times New Roman"/>
              </w:rPr>
              <w:t xml:space="preserve">           </w:t>
            </w:r>
            <w:r w:rsidRPr="00F25DAA">
              <w:rPr>
                <w:rFonts w:ascii="Times New Roman" w:hAnsi="Times New Roman" w:cs="Times New Roman"/>
              </w:rPr>
              <w:t xml:space="preserve"> to all school personnel </w:t>
            </w:r>
          </w:p>
          <w:p w:rsidR="00FA4586" w:rsidRPr="00F25DAA" w:rsidRDefault="00FA4586" w:rsidP="00F25DAA">
            <w:pPr>
              <w:ind w:right="-188"/>
              <w:jc w:val="both"/>
              <w:rPr>
                <w:rFonts w:ascii="Times New Roman" w:hAnsi="Times New Roman" w:cs="Times New Roman"/>
              </w:rPr>
            </w:pPr>
          </w:p>
          <w:p w:rsidR="00F25DAA"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School Personnel are required to adhere to the Child Protection Procedures for Primary</w:t>
            </w:r>
          </w:p>
          <w:p w:rsidR="00F25DAA" w:rsidRDefault="00F25DAA" w:rsidP="00F25DAA">
            <w:pPr>
              <w:ind w:right="-188"/>
              <w:jc w:val="both"/>
              <w:rPr>
                <w:rFonts w:ascii="Times New Roman" w:hAnsi="Times New Roman" w:cs="Times New Roman"/>
              </w:rPr>
            </w:pPr>
            <w:r>
              <w:rPr>
                <w:rFonts w:ascii="Times New Roman" w:hAnsi="Times New Roman" w:cs="Times New Roman"/>
              </w:rPr>
              <w:t xml:space="preserve"> </w:t>
            </w:r>
            <w:r w:rsidRPr="00F25DAA">
              <w:rPr>
                <w:rFonts w:ascii="Times New Roman" w:hAnsi="Times New Roman" w:cs="Times New Roman"/>
              </w:rPr>
              <w:t xml:space="preserve"> </w:t>
            </w:r>
            <w:r>
              <w:rPr>
                <w:rFonts w:ascii="Times New Roman" w:hAnsi="Times New Roman" w:cs="Times New Roman"/>
              </w:rPr>
              <w:t xml:space="preserve">          </w:t>
            </w:r>
            <w:r w:rsidRPr="00F25DAA">
              <w:rPr>
                <w:rFonts w:ascii="Times New Roman" w:hAnsi="Times New Roman" w:cs="Times New Roman"/>
              </w:rPr>
              <w:t>and Post-Primary Schools 2017 and all registered teaching staff are required to adhere to the</w:t>
            </w:r>
          </w:p>
          <w:p w:rsidR="00F25DAA" w:rsidRDefault="00F25DAA" w:rsidP="00F25DAA">
            <w:pPr>
              <w:ind w:right="-188"/>
              <w:jc w:val="both"/>
              <w:rPr>
                <w:rFonts w:ascii="Times New Roman" w:hAnsi="Times New Roman" w:cs="Times New Roman"/>
              </w:rPr>
            </w:pPr>
            <w:r w:rsidRPr="00F25DAA">
              <w:rPr>
                <w:rFonts w:ascii="Times New Roman" w:hAnsi="Times New Roman" w:cs="Times New Roman"/>
              </w:rPr>
              <w:t xml:space="preserve"> </w:t>
            </w:r>
            <w:r w:rsidR="00FA4586">
              <w:rPr>
                <w:rFonts w:ascii="Times New Roman" w:hAnsi="Times New Roman" w:cs="Times New Roman"/>
              </w:rPr>
              <w:t xml:space="preserve">           </w:t>
            </w:r>
            <w:r w:rsidRPr="00F25DAA">
              <w:rPr>
                <w:rFonts w:ascii="Times New Roman" w:hAnsi="Times New Roman" w:cs="Times New Roman"/>
              </w:rPr>
              <w:t xml:space="preserve">Children First Act 2015 </w:t>
            </w:r>
          </w:p>
          <w:p w:rsidR="00F25DAA" w:rsidRPr="00F25DAA" w:rsidRDefault="00F25DAA" w:rsidP="00F25DAA">
            <w:pPr>
              <w:ind w:right="-188"/>
              <w:jc w:val="both"/>
              <w:rPr>
                <w:rFonts w:ascii="Times New Roman" w:hAnsi="Times New Roman" w:cs="Times New Roman"/>
              </w:rPr>
            </w:pPr>
          </w:p>
          <w:p w:rsidR="00F25DAA"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 xml:space="preserve">The school implements in full the Stay Safe Programme </w:t>
            </w:r>
          </w:p>
          <w:p w:rsidR="00F25DAA" w:rsidRPr="00F25DAA" w:rsidRDefault="00F25DAA" w:rsidP="00F25DAA">
            <w:pPr>
              <w:ind w:right="-188"/>
              <w:jc w:val="both"/>
              <w:rPr>
                <w:rFonts w:ascii="Times New Roman" w:hAnsi="Times New Roman" w:cs="Times New Roman"/>
              </w:rPr>
            </w:pPr>
          </w:p>
          <w:p w:rsidR="00F25DAA"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The school implements in full the SPHE curriculum</w:t>
            </w:r>
          </w:p>
          <w:p w:rsidR="00A97864" w:rsidRDefault="00A97864" w:rsidP="00F25DAA">
            <w:pPr>
              <w:ind w:right="-188"/>
              <w:jc w:val="both"/>
              <w:rPr>
                <w:rFonts w:ascii="Times New Roman" w:hAnsi="Times New Roman" w:cs="Times New Roman"/>
              </w:rPr>
            </w:pPr>
          </w:p>
          <w:p w:rsidR="00A97864" w:rsidRPr="00A97864" w:rsidRDefault="00A97864" w:rsidP="00A97864">
            <w:pPr>
              <w:pStyle w:val="ListParagraph"/>
              <w:numPr>
                <w:ilvl w:val="0"/>
                <w:numId w:val="11"/>
              </w:numPr>
              <w:ind w:right="-188" w:hanging="720"/>
              <w:jc w:val="both"/>
              <w:rPr>
                <w:rFonts w:ascii="Times New Roman" w:hAnsi="Times New Roman" w:cs="Times New Roman"/>
              </w:rPr>
            </w:pPr>
            <w:r w:rsidRPr="00A97864">
              <w:rPr>
                <w:rFonts w:ascii="Times New Roman" w:hAnsi="Times New Roman" w:cs="Times New Roman"/>
              </w:rPr>
              <w:t>The school has in place a Code of Behaviour</w:t>
            </w:r>
          </w:p>
          <w:p w:rsidR="00F25DAA" w:rsidRPr="00F25DAA" w:rsidRDefault="00F25DAA" w:rsidP="00F25DAA">
            <w:pPr>
              <w:ind w:right="-188"/>
              <w:jc w:val="both"/>
              <w:rPr>
                <w:rFonts w:ascii="Times New Roman" w:hAnsi="Times New Roman" w:cs="Times New Roman"/>
              </w:rPr>
            </w:pPr>
          </w:p>
          <w:p w:rsidR="00F25DAA"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r>
            <w:r>
              <w:rPr>
                <w:rFonts w:ascii="Times New Roman" w:hAnsi="Times New Roman" w:cs="Times New Roman"/>
              </w:rPr>
              <w:t>Th</w:t>
            </w:r>
            <w:r w:rsidRPr="00F25DAA">
              <w:rPr>
                <w:rFonts w:ascii="Times New Roman" w:hAnsi="Times New Roman" w:cs="Times New Roman"/>
              </w:rPr>
              <w:t xml:space="preserve">e school has an Anti-Bullying Policy which fully adheres to the requirements of the </w:t>
            </w:r>
          </w:p>
          <w:p w:rsidR="00F25DAA" w:rsidRDefault="00F25DAA" w:rsidP="00F25DAA">
            <w:pPr>
              <w:ind w:right="-188"/>
              <w:jc w:val="both"/>
              <w:rPr>
                <w:rFonts w:ascii="Times New Roman" w:hAnsi="Times New Roman" w:cs="Times New Roman"/>
              </w:rPr>
            </w:pPr>
            <w:r>
              <w:rPr>
                <w:rFonts w:ascii="Times New Roman" w:hAnsi="Times New Roman" w:cs="Times New Roman"/>
              </w:rPr>
              <w:t xml:space="preserve">            </w:t>
            </w:r>
            <w:r w:rsidRPr="00F25DAA">
              <w:rPr>
                <w:rFonts w:ascii="Times New Roman" w:hAnsi="Times New Roman" w:cs="Times New Roman"/>
              </w:rPr>
              <w:t>Department’s Anti-Bullying Procedures for Primary and Post-Primary Schools</w:t>
            </w:r>
          </w:p>
          <w:p w:rsidR="00F25DAA" w:rsidRPr="00F25DAA" w:rsidRDefault="00F25DAA" w:rsidP="00F25DAA">
            <w:pPr>
              <w:ind w:right="-188"/>
              <w:jc w:val="both"/>
              <w:rPr>
                <w:rFonts w:ascii="Times New Roman" w:hAnsi="Times New Roman" w:cs="Times New Roman"/>
              </w:rPr>
            </w:pPr>
          </w:p>
          <w:p w:rsidR="00F25DAA"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 xml:space="preserve">The school has a yard/playground supervision policy to ensure appropriate supervision of </w:t>
            </w:r>
          </w:p>
          <w:p w:rsidR="00F25DAA" w:rsidRDefault="00F25DAA" w:rsidP="00F25DAA">
            <w:pPr>
              <w:ind w:right="-188"/>
              <w:jc w:val="both"/>
              <w:rPr>
                <w:rFonts w:ascii="Times New Roman" w:hAnsi="Times New Roman" w:cs="Times New Roman"/>
              </w:rPr>
            </w:pPr>
            <w:r>
              <w:rPr>
                <w:rFonts w:ascii="Times New Roman" w:hAnsi="Times New Roman" w:cs="Times New Roman"/>
              </w:rPr>
              <w:t xml:space="preserve">            </w:t>
            </w:r>
            <w:r w:rsidRPr="00F25DAA">
              <w:rPr>
                <w:rFonts w:ascii="Times New Roman" w:hAnsi="Times New Roman" w:cs="Times New Roman"/>
              </w:rPr>
              <w:t xml:space="preserve">children during, assembly, dismissal and breaks and in respect of </w:t>
            </w:r>
            <w:r>
              <w:rPr>
                <w:rFonts w:ascii="Times New Roman" w:hAnsi="Times New Roman" w:cs="Times New Roman"/>
              </w:rPr>
              <w:t>specific areas such as toilets.</w:t>
            </w:r>
          </w:p>
          <w:p w:rsidR="00F25DAA" w:rsidRPr="00F25DAA" w:rsidRDefault="00F25DAA" w:rsidP="00F25DAA">
            <w:pPr>
              <w:ind w:right="-188"/>
              <w:jc w:val="both"/>
              <w:rPr>
                <w:rFonts w:ascii="Times New Roman" w:hAnsi="Times New Roman" w:cs="Times New Roman"/>
              </w:rPr>
            </w:pPr>
            <w:r>
              <w:rPr>
                <w:rFonts w:ascii="Times New Roman" w:hAnsi="Times New Roman" w:cs="Times New Roman"/>
              </w:rPr>
              <w:t xml:space="preserve">           </w:t>
            </w:r>
          </w:p>
          <w:p w:rsidR="00FA4586"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r>
            <w:r w:rsidR="00FA4586">
              <w:rPr>
                <w:rFonts w:ascii="Times New Roman" w:hAnsi="Times New Roman" w:cs="Times New Roman"/>
              </w:rPr>
              <w:t xml:space="preserve">The school has in place a </w:t>
            </w:r>
            <w:r w:rsidR="00FA4586" w:rsidRPr="00FA4586">
              <w:rPr>
                <w:rFonts w:ascii="Times New Roman" w:hAnsi="Times New Roman" w:cs="Times New Roman"/>
              </w:rPr>
              <w:t>School Tour Policy (Covers all the relevant areas)-</w:t>
            </w:r>
          </w:p>
          <w:p w:rsidR="00F25DAA" w:rsidRDefault="00FA4586" w:rsidP="00F25DAA">
            <w:pPr>
              <w:ind w:right="-188"/>
              <w:jc w:val="both"/>
              <w:rPr>
                <w:rFonts w:ascii="Times New Roman" w:hAnsi="Times New Roman" w:cs="Times New Roman"/>
              </w:rPr>
            </w:pPr>
            <w:r>
              <w:rPr>
                <w:rFonts w:ascii="Times New Roman" w:hAnsi="Times New Roman" w:cs="Times New Roman"/>
              </w:rPr>
              <w:t xml:space="preserve">           </w:t>
            </w:r>
            <w:r w:rsidRPr="00FA4586">
              <w:rPr>
                <w:rFonts w:ascii="Times New Roman" w:hAnsi="Times New Roman" w:cs="Times New Roman"/>
              </w:rPr>
              <w:t xml:space="preserve"> (Ratified 14th May 2018)</w:t>
            </w:r>
          </w:p>
          <w:p w:rsidR="00FA4586" w:rsidRPr="00F25DAA" w:rsidRDefault="00FA4586" w:rsidP="00F25DAA">
            <w:pPr>
              <w:ind w:right="-188"/>
              <w:jc w:val="both"/>
              <w:rPr>
                <w:rFonts w:ascii="Times New Roman" w:hAnsi="Times New Roman" w:cs="Times New Roman"/>
              </w:rPr>
            </w:pPr>
          </w:p>
          <w:p w:rsidR="00F25DAA"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 xml:space="preserve">The school has a Health and safety policy  </w:t>
            </w:r>
          </w:p>
          <w:p w:rsidR="00A97864" w:rsidRDefault="00A97864" w:rsidP="00F25DAA">
            <w:pPr>
              <w:ind w:right="-188"/>
              <w:jc w:val="both"/>
              <w:rPr>
                <w:rFonts w:ascii="Times New Roman" w:hAnsi="Times New Roman" w:cs="Times New Roman"/>
              </w:rPr>
            </w:pPr>
          </w:p>
          <w:p w:rsidR="00FA4586" w:rsidRPr="00A97864" w:rsidRDefault="00FA4586" w:rsidP="00A97864">
            <w:pPr>
              <w:pStyle w:val="ListParagraph"/>
              <w:numPr>
                <w:ilvl w:val="0"/>
                <w:numId w:val="11"/>
              </w:numPr>
              <w:ind w:right="-188" w:hanging="720"/>
              <w:jc w:val="both"/>
              <w:rPr>
                <w:rFonts w:ascii="Times New Roman" w:hAnsi="Times New Roman" w:cs="Times New Roman"/>
              </w:rPr>
            </w:pPr>
            <w:r w:rsidRPr="00A97864">
              <w:rPr>
                <w:rFonts w:ascii="Times New Roman" w:hAnsi="Times New Roman" w:cs="Times New Roman"/>
              </w:rPr>
              <w:t>The school has a First Aid Policy (Ratified 14th May 2018)</w:t>
            </w:r>
          </w:p>
          <w:p w:rsidR="00F25DAA" w:rsidRPr="00F25DAA" w:rsidRDefault="00F25DAA" w:rsidP="00F25DAA">
            <w:pPr>
              <w:ind w:right="-188"/>
              <w:jc w:val="both"/>
              <w:rPr>
                <w:rFonts w:ascii="Times New Roman" w:hAnsi="Times New Roman" w:cs="Times New Roman"/>
              </w:rPr>
            </w:pPr>
          </w:p>
          <w:p w:rsidR="00F25DAA"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 xml:space="preserve">The school adheres to the requirements of the Garda vetting legislation and relevant </w:t>
            </w:r>
          </w:p>
          <w:p w:rsidR="00F25DAA" w:rsidRDefault="00F25DAA" w:rsidP="00F25DAA">
            <w:pPr>
              <w:ind w:right="-188"/>
              <w:jc w:val="both"/>
              <w:rPr>
                <w:rFonts w:ascii="Times New Roman" w:hAnsi="Times New Roman" w:cs="Times New Roman"/>
              </w:rPr>
            </w:pPr>
            <w:r>
              <w:rPr>
                <w:rFonts w:ascii="Times New Roman" w:hAnsi="Times New Roman" w:cs="Times New Roman"/>
              </w:rPr>
              <w:t xml:space="preserve">            </w:t>
            </w:r>
            <w:r w:rsidRPr="00F25DAA">
              <w:rPr>
                <w:rFonts w:ascii="Times New Roman" w:hAnsi="Times New Roman" w:cs="Times New Roman"/>
              </w:rPr>
              <w:t xml:space="preserve">DES circulars in relation to recruitment and Garda vetting </w:t>
            </w:r>
          </w:p>
          <w:p w:rsidR="00F25DAA" w:rsidRPr="00F25DAA" w:rsidRDefault="00F25DAA" w:rsidP="00F25DAA">
            <w:pPr>
              <w:ind w:right="-188"/>
              <w:jc w:val="both"/>
              <w:rPr>
                <w:rFonts w:ascii="Times New Roman" w:hAnsi="Times New Roman" w:cs="Times New Roman"/>
              </w:rPr>
            </w:pPr>
          </w:p>
          <w:p w:rsidR="00F25DAA"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The school has a codes of conduct for school personnel (teaching and non-teaching staff)</w:t>
            </w:r>
          </w:p>
          <w:p w:rsidR="00F25DAA" w:rsidRPr="00F25DAA" w:rsidRDefault="00F25DAA" w:rsidP="00F25DAA">
            <w:pPr>
              <w:ind w:right="-188"/>
              <w:jc w:val="both"/>
              <w:rPr>
                <w:rFonts w:ascii="Times New Roman" w:hAnsi="Times New Roman" w:cs="Times New Roman"/>
              </w:rPr>
            </w:pPr>
          </w:p>
          <w:p w:rsidR="00F25DAA"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 xml:space="preserve">The school complies with the agreed disciplinary procedures for teaching staff </w:t>
            </w:r>
          </w:p>
          <w:p w:rsidR="00F25DAA" w:rsidRPr="00F25DAA" w:rsidRDefault="00F25DAA" w:rsidP="00F25DAA">
            <w:pPr>
              <w:ind w:right="-188"/>
              <w:jc w:val="both"/>
              <w:rPr>
                <w:rFonts w:ascii="Times New Roman" w:hAnsi="Times New Roman" w:cs="Times New Roman"/>
              </w:rPr>
            </w:pPr>
          </w:p>
          <w:p w:rsidR="00B125FA"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The school has a Special Educational Needs policy</w:t>
            </w:r>
          </w:p>
          <w:p w:rsidR="00F25DAA" w:rsidRPr="00F25DAA" w:rsidRDefault="00F25DAA" w:rsidP="00F25DAA">
            <w:pPr>
              <w:ind w:right="-188"/>
              <w:jc w:val="both"/>
              <w:rPr>
                <w:rFonts w:ascii="Times New Roman" w:hAnsi="Times New Roman" w:cs="Times New Roman"/>
              </w:rPr>
            </w:pPr>
          </w:p>
          <w:p w:rsidR="00A97864"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The school has an intimate care policy/plan in respect of students who require such</w:t>
            </w:r>
          </w:p>
          <w:p w:rsidR="00F25DAA" w:rsidRDefault="00A97864" w:rsidP="00F25DAA">
            <w:pPr>
              <w:ind w:right="-188"/>
              <w:jc w:val="both"/>
              <w:rPr>
                <w:rFonts w:ascii="Times New Roman" w:hAnsi="Times New Roman" w:cs="Times New Roman"/>
              </w:rPr>
            </w:pPr>
            <w:r>
              <w:rPr>
                <w:rFonts w:ascii="Times New Roman" w:hAnsi="Times New Roman" w:cs="Times New Roman"/>
              </w:rPr>
              <w:t xml:space="preserve">           </w:t>
            </w:r>
            <w:r w:rsidR="00F25DAA" w:rsidRPr="00F25DAA">
              <w:rPr>
                <w:rFonts w:ascii="Times New Roman" w:hAnsi="Times New Roman" w:cs="Times New Roman"/>
              </w:rPr>
              <w:t xml:space="preserve"> </w:t>
            </w:r>
            <w:r>
              <w:rPr>
                <w:rFonts w:ascii="Times New Roman" w:hAnsi="Times New Roman" w:cs="Times New Roman"/>
              </w:rPr>
              <w:t>c</w:t>
            </w:r>
            <w:r w:rsidR="00F25DAA" w:rsidRPr="00F25DAA">
              <w:rPr>
                <w:rFonts w:ascii="Times New Roman" w:hAnsi="Times New Roman" w:cs="Times New Roman"/>
              </w:rPr>
              <w:t>a</w:t>
            </w:r>
            <w:r>
              <w:rPr>
                <w:rFonts w:ascii="Times New Roman" w:hAnsi="Times New Roman" w:cs="Times New Roman"/>
              </w:rPr>
              <w:t xml:space="preserve">re </w:t>
            </w:r>
            <w:r w:rsidRPr="00A97864">
              <w:rPr>
                <w:rFonts w:ascii="Times New Roman" w:hAnsi="Times New Roman" w:cs="Times New Roman"/>
              </w:rPr>
              <w:t xml:space="preserve">(Ratified 14th May 2018) </w:t>
            </w:r>
          </w:p>
          <w:p w:rsidR="00F25DAA" w:rsidRPr="00F25DAA" w:rsidRDefault="00F25DAA" w:rsidP="00F25DAA">
            <w:pPr>
              <w:ind w:right="-188"/>
              <w:jc w:val="both"/>
              <w:rPr>
                <w:rFonts w:ascii="Times New Roman" w:hAnsi="Times New Roman" w:cs="Times New Roman"/>
              </w:rPr>
            </w:pPr>
          </w:p>
          <w:p w:rsidR="00344804" w:rsidRDefault="00F25DAA" w:rsidP="00344804">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The school has in place a policy and procedures for the administration of medication to pupils</w:t>
            </w:r>
          </w:p>
          <w:p w:rsidR="00344804" w:rsidRPr="00344804" w:rsidRDefault="00344804" w:rsidP="00344804">
            <w:pPr>
              <w:ind w:right="-188"/>
              <w:jc w:val="both"/>
              <w:rPr>
                <w:rFonts w:ascii="Times New Roman" w:hAnsi="Times New Roman" w:cs="Times New Roman"/>
              </w:rPr>
            </w:pPr>
            <w:r>
              <w:rPr>
                <w:rFonts w:ascii="Times New Roman" w:hAnsi="Times New Roman" w:cs="Times New Roman"/>
              </w:rPr>
              <w:t xml:space="preserve">  </w:t>
            </w:r>
          </w:p>
          <w:p w:rsidR="00F25DAA" w:rsidRPr="00F25DAA" w:rsidRDefault="00F25DAA" w:rsidP="00F25DAA">
            <w:pPr>
              <w:ind w:right="-188"/>
              <w:jc w:val="both"/>
              <w:rPr>
                <w:rFonts w:ascii="Times New Roman" w:hAnsi="Times New Roman" w:cs="Times New Roman"/>
              </w:rPr>
            </w:pPr>
          </w:p>
          <w:p w:rsidR="00F25DAA"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The school</w:t>
            </w:r>
            <w:r w:rsidR="00344804">
              <w:rPr>
                <w:rFonts w:ascii="Times New Roman" w:hAnsi="Times New Roman" w:cs="Times New Roman"/>
              </w:rPr>
              <w:t xml:space="preserve"> has in place a COVID-10 response plan to provide a safe and healthy workplace for                 </w:t>
            </w:r>
          </w:p>
          <w:p w:rsidR="00344804" w:rsidRDefault="00344804" w:rsidP="00344804">
            <w:pPr>
              <w:tabs>
                <w:tab w:val="left" w:pos="984"/>
              </w:tabs>
              <w:ind w:right="-188"/>
              <w:jc w:val="both"/>
              <w:rPr>
                <w:rFonts w:ascii="Times New Roman" w:hAnsi="Times New Roman" w:cs="Times New Roman"/>
              </w:rPr>
            </w:pPr>
            <w:r>
              <w:rPr>
                <w:rFonts w:ascii="Times New Roman" w:hAnsi="Times New Roman" w:cs="Times New Roman"/>
              </w:rPr>
              <w:t xml:space="preserve">              students and staff.</w:t>
            </w:r>
          </w:p>
          <w:p w:rsidR="00344804" w:rsidRDefault="00344804" w:rsidP="00344804">
            <w:pPr>
              <w:tabs>
                <w:tab w:val="left" w:pos="984"/>
              </w:tabs>
              <w:ind w:right="-188"/>
              <w:jc w:val="both"/>
              <w:rPr>
                <w:rFonts w:ascii="Times New Roman" w:hAnsi="Times New Roman" w:cs="Times New Roman"/>
              </w:rPr>
            </w:pPr>
          </w:p>
          <w:p w:rsidR="00344804" w:rsidRPr="00F25DAA" w:rsidRDefault="00344804" w:rsidP="00F25DAA">
            <w:pPr>
              <w:ind w:right="-188"/>
              <w:jc w:val="both"/>
              <w:rPr>
                <w:rFonts w:ascii="Times New Roman" w:hAnsi="Times New Roman" w:cs="Times New Roman"/>
              </w:rPr>
            </w:pPr>
            <w:r>
              <w:rPr>
                <w:rFonts w:ascii="Times New Roman" w:hAnsi="Times New Roman" w:cs="Times New Roman"/>
              </w:rPr>
              <w:t>The school has-</w:t>
            </w:r>
          </w:p>
          <w:p w:rsidR="00F25DAA" w:rsidRPr="00F25DAA" w:rsidRDefault="00F25DAA" w:rsidP="00F25DAA">
            <w:pPr>
              <w:pStyle w:val="ListParagraph"/>
              <w:numPr>
                <w:ilvl w:val="0"/>
                <w:numId w:val="8"/>
              </w:numPr>
              <w:ind w:right="-188"/>
              <w:jc w:val="both"/>
              <w:rPr>
                <w:rFonts w:ascii="Times New Roman" w:hAnsi="Times New Roman" w:cs="Times New Roman"/>
              </w:rPr>
            </w:pPr>
            <w:r w:rsidRPr="00F25DAA">
              <w:rPr>
                <w:rFonts w:ascii="Times New Roman" w:hAnsi="Times New Roman" w:cs="Times New Roman"/>
              </w:rPr>
              <w:t xml:space="preserve">Has provided each member of school staff with a copy of the school’s Child Safeguarding </w:t>
            </w:r>
          </w:p>
          <w:p w:rsidR="00FA4586" w:rsidRPr="00FA4586" w:rsidRDefault="00F25DAA" w:rsidP="00FA4586">
            <w:pPr>
              <w:pStyle w:val="ListParagraph"/>
              <w:ind w:right="-188"/>
              <w:jc w:val="both"/>
              <w:rPr>
                <w:rFonts w:ascii="Times New Roman" w:hAnsi="Times New Roman" w:cs="Times New Roman"/>
              </w:rPr>
            </w:pPr>
            <w:r w:rsidRPr="00F25DAA">
              <w:rPr>
                <w:rFonts w:ascii="Times New Roman" w:hAnsi="Times New Roman" w:cs="Times New Roman"/>
              </w:rPr>
              <w:t xml:space="preserve">Statement </w:t>
            </w:r>
          </w:p>
          <w:p w:rsidR="00F25DAA" w:rsidRPr="00FA4586" w:rsidRDefault="00F25DAA" w:rsidP="00FA4586">
            <w:pPr>
              <w:pStyle w:val="ListParagraph"/>
              <w:numPr>
                <w:ilvl w:val="0"/>
                <w:numId w:val="10"/>
              </w:numPr>
              <w:ind w:right="-188"/>
              <w:jc w:val="both"/>
              <w:rPr>
                <w:rFonts w:ascii="Times New Roman" w:hAnsi="Times New Roman" w:cs="Times New Roman"/>
              </w:rPr>
            </w:pPr>
            <w:r w:rsidRPr="00FA4586">
              <w:rPr>
                <w:rFonts w:ascii="Times New Roman" w:hAnsi="Times New Roman" w:cs="Times New Roman"/>
              </w:rPr>
              <w:t xml:space="preserve">Ensures all new staff  are provided with a copy of the school’s Child Safeguarding Statement </w:t>
            </w:r>
          </w:p>
          <w:p w:rsidR="00AC2A46" w:rsidRDefault="00F25DAA" w:rsidP="00FA4586">
            <w:pPr>
              <w:pStyle w:val="ListParagraph"/>
              <w:numPr>
                <w:ilvl w:val="0"/>
                <w:numId w:val="10"/>
              </w:numPr>
              <w:ind w:right="-188"/>
              <w:jc w:val="both"/>
              <w:rPr>
                <w:rFonts w:ascii="Times New Roman" w:hAnsi="Times New Roman" w:cs="Times New Roman"/>
                <w:b/>
                <w:i/>
              </w:rPr>
            </w:pPr>
            <w:r w:rsidRPr="00FA4586">
              <w:rPr>
                <w:rFonts w:ascii="Times New Roman" w:hAnsi="Times New Roman" w:cs="Times New Roman"/>
              </w:rPr>
              <w:t xml:space="preserve">Encourages staff to avail of relevant training </w:t>
            </w:r>
            <w:r w:rsidR="00FA4586">
              <w:rPr>
                <w:rFonts w:ascii="Times New Roman" w:hAnsi="Times New Roman" w:cs="Times New Roman"/>
              </w:rPr>
              <w:t>-</w:t>
            </w:r>
            <w:r w:rsidR="00FA4586">
              <w:t xml:space="preserve"> </w:t>
            </w:r>
            <w:r w:rsidR="00FA4586" w:rsidRPr="00FA4586">
              <w:rPr>
                <w:rFonts w:ascii="Times New Roman" w:hAnsi="Times New Roman" w:cs="Times New Roman"/>
                <w:b/>
                <w:i/>
              </w:rPr>
              <w:t xml:space="preserve">All staff have completed </w:t>
            </w:r>
            <w:proofErr w:type="spellStart"/>
            <w:r w:rsidR="00FA4586" w:rsidRPr="00FA4586">
              <w:rPr>
                <w:rFonts w:ascii="Times New Roman" w:hAnsi="Times New Roman" w:cs="Times New Roman"/>
                <w:b/>
                <w:i/>
              </w:rPr>
              <w:t>Túsla</w:t>
            </w:r>
            <w:proofErr w:type="spellEnd"/>
            <w:r w:rsidR="00FA4586" w:rsidRPr="00FA4586">
              <w:rPr>
                <w:rFonts w:ascii="Times New Roman" w:hAnsi="Times New Roman" w:cs="Times New Roman"/>
                <w:b/>
                <w:i/>
              </w:rPr>
              <w:t xml:space="preserve"> training module</w:t>
            </w:r>
          </w:p>
          <w:p w:rsidR="00F25DAA" w:rsidRPr="00FA4586" w:rsidRDefault="00FA4586" w:rsidP="00AC2A46">
            <w:pPr>
              <w:pStyle w:val="ListParagraph"/>
              <w:ind w:right="-188"/>
              <w:jc w:val="both"/>
              <w:rPr>
                <w:rFonts w:ascii="Times New Roman" w:hAnsi="Times New Roman" w:cs="Times New Roman"/>
                <w:b/>
                <w:i/>
              </w:rPr>
            </w:pPr>
            <w:r w:rsidRPr="00FA4586">
              <w:rPr>
                <w:rFonts w:ascii="Times New Roman" w:hAnsi="Times New Roman" w:cs="Times New Roman"/>
                <w:b/>
                <w:i/>
              </w:rPr>
              <w:t xml:space="preserve"> and other online training offered by PDST/INTO</w:t>
            </w:r>
          </w:p>
          <w:p w:rsidR="00947AC5" w:rsidRDefault="00F25DAA" w:rsidP="00FA4586">
            <w:pPr>
              <w:pStyle w:val="ListParagraph"/>
              <w:numPr>
                <w:ilvl w:val="0"/>
                <w:numId w:val="10"/>
              </w:numPr>
              <w:ind w:right="-188"/>
              <w:jc w:val="both"/>
              <w:rPr>
                <w:rFonts w:ascii="Times New Roman" w:hAnsi="Times New Roman" w:cs="Times New Roman"/>
                <w:b/>
                <w:i/>
              </w:rPr>
            </w:pPr>
            <w:r w:rsidRPr="00FA4586">
              <w:rPr>
                <w:rFonts w:ascii="Times New Roman" w:hAnsi="Times New Roman" w:cs="Times New Roman"/>
              </w:rPr>
              <w:t>Encourages board of management members to avail of relevant training</w:t>
            </w:r>
            <w:r w:rsidR="00FA4586">
              <w:rPr>
                <w:rFonts w:ascii="Times New Roman" w:hAnsi="Times New Roman" w:cs="Times New Roman"/>
              </w:rPr>
              <w:t>-</w:t>
            </w:r>
            <w:r w:rsidR="00FA4586">
              <w:t xml:space="preserve"> </w:t>
            </w:r>
            <w:r w:rsidR="00FA4586" w:rsidRPr="00FA4586">
              <w:rPr>
                <w:rFonts w:ascii="Times New Roman" w:hAnsi="Times New Roman" w:cs="Times New Roman"/>
                <w:b/>
                <w:i/>
              </w:rPr>
              <w:t xml:space="preserve">BOM attended </w:t>
            </w:r>
          </w:p>
          <w:p w:rsidR="00F25DAA" w:rsidRPr="00947AC5" w:rsidRDefault="00FA4586" w:rsidP="00AC2A46">
            <w:pPr>
              <w:pStyle w:val="ListParagraph"/>
              <w:ind w:right="-188"/>
              <w:jc w:val="both"/>
              <w:rPr>
                <w:rFonts w:ascii="Times New Roman" w:hAnsi="Times New Roman" w:cs="Times New Roman"/>
                <w:b/>
                <w:i/>
              </w:rPr>
            </w:pPr>
            <w:r w:rsidRPr="00FA4586">
              <w:rPr>
                <w:rFonts w:ascii="Times New Roman" w:hAnsi="Times New Roman" w:cs="Times New Roman"/>
                <w:b/>
                <w:i/>
              </w:rPr>
              <w:t xml:space="preserve"> CPSMA </w:t>
            </w:r>
            <w:r w:rsidRPr="00947AC5">
              <w:rPr>
                <w:rFonts w:ascii="Times New Roman" w:hAnsi="Times New Roman" w:cs="Times New Roman"/>
                <w:b/>
                <w:i/>
              </w:rPr>
              <w:t>child protection training on April 17th 2018</w:t>
            </w:r>
          </w:p>
          <w:p w:rsidR="00F25DAA" w:rsidRPr="00FA4586" w:rsidRDefault="00F25DAA" w:rsidP="00FA4586">
            <w:pPr>
              <w:pStyle w:val="ListParagraph"/>
              <w:numPr>
                <w:ilvl w:val="0"/>
                <w:numId w:val="10"/>
              </w:numPr>
              <w:ind w:right="-188"/>
              <w:jc w:val="both"/>
              <w:rPr>
                <w:rFonts w:ascii="Times New Roman" w:hAnsi="Times New Roman" w:cs="Times New Roman"/>
              </w:rPr>
            </w:pPr>
            <w:r w:rsidRPr="00FA4586">
              <w:rPr>
                <w:rFonts w:ascii="Times New Roman" w:hAnsi="Times New Roman" w:cs="Times New Roman"/>
              </w:rPr>
              <w:t>Main</w:t>
            </w:r>
            <w:r w:rsidR="00947AC5">
              <w:rPr>
                <w:rFonts w:ascii="Times New Roman" w:hAnsi="Times New Roman" w:cs="Times New Roman"/>
              </w:rPr>
              <w:t>tains records of all staff and B</w:t>
            </w:r>
            <w:r w:rsidRPr="00FA4586">
              <w:rPr>
                <w:rFonts w:ascii="Times New Roman" w:hAnsi="Times New Roman" w:cs="Times New Roman"/>
              </w:rPr>
              <w:t xml:space="preserve">oard member training </w:t>
            </w:r>
          </w:p>
          <w:p w:rsidR="00F25DAA" w:rsidRPr="00F25DAA" w:rsidRDefault="00F25DAA" w:rsidP="00F25DAA">
            <w:pPr>
              <w:ind w:right="-188"/>
              <w:jc w:val="both"/>
              <w:rPr>
                <w:rFonts w:ascii="Times New Roman" w:hAnsi="Times New Roman" w:cs="Times New Roman"/>
              </w:rPr>
            </w:pPr>
          </w:p>
          <w:p w:rsidR="00F25DAA" w:rsidRPr="00F25DAA" w:rsidRDefault="00F25DAA" w:rsidP="00F25DAA">
            <w:pPr>
              <w:ind w:right="-188"/>
              <w:jc w:val="both"/>
              <w:rPr>
                <w:rFonts w:ascii="Times New Roman" w:hAnsi="Times New Roman" w:cs="Times New Roman"/>
              </w:rPr>
            </w:pPr>
          </w:p>
          <w:p w:rsidR="00F25DAA"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The school</w:t>
            </w:r>
            <w:r w:rsidR="00AC2A46">
              <w:rPr>
                <w:rFonts w:ascii="Times New Roman" w:hAnsi="Times New Roman" w:cs="Times New Roman"/>
              </w:rPr>
              <w:t xml:space="preserve"> has in place a Code of B</w:t>
            </w:r>
            <w:r w:rsidRPr="00F25DAA">
              <w:rPr>
                <w:rFonts w:ascii="Times New Roman" w:hAnsi="Times New Roman" w:cs="Times New Roman"/>
              </w:rPr>
              <w:t>ehaviour for pupils</w:t>
            </w:r>
          </w:p>
          <w:p w:rsidR="00F25DAA" w:rsidRPr="00F25DAA" w:rsidRDefault="00F25DAA" w:rsidP="00F25DAA">
            <w:pPr>
              <w:ind w:right="-188"/>
              <w:jc w:val="both"/>
              <w:rPr>
                <w:rFonts w:ascii="Times New Roman" w:hAnsi="Times New Roman" w:cs="Times New Roman"/>
              </w:rPr>
            </w:pPr>
          </w:p>
          <w:p w:rsidR="00F25DAA"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The school has in place an ICT policy in respect of usage of ICT by pupils</w:t>
            </w:r>
          </w:p>
          <w:p w:rsidR="00F25DAA" w:rsidRPr="00F25DAA" w:rsidRDefault="00F25DAA" w:rsidP="00F25DAA">
            <w:pPr>
              <w:ind w:right="-188"/>
              <w:jc w:val="both"/>
              <w:rPr>
                <w:rFonts w:ascii="Times New Roman" w:hAnsi="Times New Roman" w:cs="Times New Roman"/>
              </w:rPr>
            </w:pPr>
          </w:p>
          <w:p w:rsidR="00947AC5" w:rsidRDefault="00947AC5" w:rsidP="00F25DAA">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The school has in place a Mobile P</w:t>
            </w:r>
            <w:r w:rsidR="00F25DAA" w:rsidRPr="00F25DAA">
              <w:rPr>
                <w:rFonts w:ascii="Times New Roman" w:hAnsi="Times New Roman" w:cs="Times New Roman"/>
              </w:rPr>
              <w:t xml:space="preserve">hone </w:t>
            </w:r>
            <w:r>
              <w:rPr>
                <w:rFonts w:ascii="Times New Roman" w:hAnsi="Times New Roman" w:cs="Times New Roman"/>
              </w:rPr>
              <w:t xml:space="preserve">&amp;Personal Electronic Devices </w:t>
            </w:r>
            <w:r w:rsidR="00F25DAA" w:rsidRPr="00F25DAA">
              <w:rPr>
                <w:rFonts w:ascii="Times New Roman" w:hAnsi="Times New Roman" w:cs="Times New Roman"/>
              </w:rPr>
              <w:t>policy in respect of usage</w:t>
            </w:r>
          </w:p>
          <w:p w:rsidR="00F25DAA" w:rsidRDefault="00947AC5" w:rsidP="00F25DAA">
            <w:pPr>
              <w:ind w:right="-188"/>
              <w:jc w:val="both"/>
              <w:rPr>
                <w:rFonts w:ascii="Times New Roman" w:hAnsi="Times New Roman" w:cs="Times New Roman"/>
              </w:rPr>
            </w:pPr>
            <w:r>
              <w:rPr>
                <w:rFonts w:ascii="Times New Roman" w:hAnsi="Times New Roman" w:cs="Times New Roman"/>
              </w:rPr>
              <w:t xml:space="preserve">          </w:t>
            </w:r>
            <w:r w:rsidR="00F25DAA" w:rsidRPr="00F25DAA">
              <w:rPr>
                <w:rFonts w:ascii="Times New Roman" w:hAnsi="Times New Roman" w:cs="Times New Roman"/>
              </w:rPr>
              <w:t xml:space="preserve"> </w:t>
            </w:r>
            <w:r>
              <w:rPr>
                <w:rFonts w:ascii="Times New Roman" w:hAnsi="Times New Roman" w:cs="Times New Roman"/>
              </w:rPr>
              <w:t xml:space="preserve"> </w:t>
            </w:r>
            <w:r w:rsidR="00F25DAA" w:rsidRPr="00F25DAA">
              <w:rPr>
                <w:rFonts w:ascii="Times New Roman" w:hAnsi="Times New Roman" w:cs="Times New Roman"/>
              </w:rPr>
              <w:t xml:space="preserve">of </w:t>
            </w:r>
            <w:r>
              <w:rPr>
                <w:rFonts w:ascii="Times New Roman" w:hAnsi="Times New Roman" w:cs="Times New Roman"/>
              </w:rPr>
              <w:t xml:space="preserve">usage </w:t>
            </w:r>
            <w:r w:rsidR="00F25DAA" w:rsidRPr="00F25DAA">
              <w:rPr>
                <w:rFonts w:ascii="Times New Roman" w:hAnsi="Times New Roman" w:cs="Times New Roman"/>
              </w:rPr>
              <w:t>by pupils</w:t>
            </w:r>
          </w:p>
          <w:p w:rsidR="00F25DAA" w:rsidRPr="00F25DAA" w:rsidRDefault="00F25DAA" w:rsidP="00F25DAA">
            <w:pPr>
              <w:ind w:right="-188"/>
              <w:jc w:val="both"/>
              <w:rPr>
                <w:rFonts w:ascii="Times New Roman" w:hAnsi="Times New Roman" w:cs="Times New Roman"/>
              </w:rPr>
            </w:pPr>
          </w:p>
          <w:p w:rsidR="00F25DAA"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The school has in place a Critical Incident Management Plan</w:t>
            </w:r>
          </w:p>
          <w:p w:rsidR="00F25DAA" w:rsidRPr="00F25DAA" w:rsidRDefault="00F25DAA" w:rsidP="00F25DAA">
            <w:pPr>
              <w:ind w:right="-188"/>
              <w:jc w:val="both"/>
              <w:rPr>
                <w:rFonts w:ascii="Times New Roman" w:hAnsi="Times New Roman" w:cs="Times New Roman"/>
              </w:rPr>
            </w:pPr>
          </w:p>
          <w:p w:rsidR="00F25DAA" w:rsidRPr="00F25DAA" w:rsidRDefault="00F25DAA" w:rsidP="00F25DAA">
            <w:pPr>
              <w:ind w:right="-188"/>
              <w:jc w:val="both"/>
              <w:rPr>
                <w:rFonts w:ascii="Times New Roman" w:hAnsi="Times New Roman" w:cs="Times New Roman"/>
              </w:rPr>
            </w:pPr>
            <w:r w:rsidRPr="00F25DAA">
              <w:rPr>
                <w:rFonts w:ascii="Times New Roman" w:hAnsi="Times New Roman" w:cs="Times New Roman"/>
              </w:rPr>
              <w:tab/>
              <w:t xml:space="preserve"> </w:t>
            </w:r>
          </w:p>
          <w:p w:rsidR="00A97864"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The school has in place a policy and clear procedures fo</w:t>
            </w:r>
            <w:r>
              <w:rPr>
                <w:rFonts w:ascii="Times New Roman" w:hAnsi="Times New Roman" w:cs="Times New Roman"/>
              </w:rPr>
              <w:t>r one-to-one teaching activities</w:t>
            </w:r>
          </w:p>
          <w:p w:rsidR="00F25DAA" w:rsidRDefault="00A97864" w:rsidP="00F25DAA">
            <w:pPr>
              <w:ind w:right="-188"/>
              <w:jc w:val="both"/>
              <w:rPr>
                <w:rFonts w:ascii="Times New Roman" w:hAnsi="Times New Roman" w:cs="Times New Roman"/>
              </w:rPr>
            </w:pPr>
            <w:r>
              <w:rPr>
                <w:rFonts w:ascii="Times New Roman" w:hAnsi="Times New Roman" w:cs="Times New Roman"/>
              </w:rPr>
              <w:t xml:space="preserve">            </w:t>
            </w:r>
            <w:r w:rsidRPr="00A97864">
              <w:rPr>
                <w:rFonts w:ascii="Times New Roman" w:hAnsi="Times New Roman" w:cs="Times New Roman"/>
              </w:rPr>
              <w:t>(Ratified 14th May 2018)</w:t>
            </w:r>
          </w:p>
          <w:p w:rsidR="00F25DAA" w:rsidRPr="00F25DAA" w:rsidRDefault="00F25DAA" w:rsidP="00F25DAA">
            <w:pPr>
              <w:ind w:right="-188"/>
              <w:jc w:val="both"/>
              <w:rPr>
                <w:rFonts w:ascii="Times New Roman" w:hAnsi="Times New Roman" w:cs="Times New Roman"/>
              </w:rPr>
            </w:pPr>
          </w:p>
          <w:p w:rsidR="00F25DAA" w:rsidRPr="00F25DAA" w:rsidRDefault="00F25DAA" w:rsidP="00F25DAA">
            <w:pPr>
              <w:ind w:right="-188"/>
              <w:jc w:val="both"/>
              <w:rPr>
                <w:rFonts w:ascii="Times New Roman" w:hAnsi="Times New Roman" w:cs="Times New Roman"/>
              </w:rPr>
            </w:pPr>
          </w:p>
          <w:p w:rsidR="00F25DAA"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The school has in place a policy and procedures in respect of student teacher placements</w:t>
            </w:r>
          </w:p>
          <w:p w:rsidR="00F25DAA" w:rsidRPr="00F25DAA" w:rsidRDefault="00F25DAA" w:rsidP="00F25DAA">
            <w:pPr>
              <w:ind w:right="-188"/>
              <w:jc w:val="both"/>
              <w:rPr>
                <w:rFonts w:ascii="Times New Roman" w:hAnsi="Times New Roman" w:cs="Times New Roman"/>
              </w:rPr>
            </w:pPr>
          </w:p>
          <w:p w:rsidR="00F25DAA" w:rsidRDefault="00F25DAA" w:rsidP="00F25DAA">
            <w:pPr>
              <w:ind w:right="-188"/>
              <w:jc w:val="both"/>
              <w:rPr>
                <w:rFonts w:ascii="Times New Roman" w:hAnsi="Times New Roman" w:cs="Times New Roman"/>
              </w:rPr>
            </w:pPr>
            <w:r w:rsidRPr="00F25DAA">
              <w:rPr>
                <w:rFonts w:ascii="Times New Roman" w:hAnsi="Times New Roman" w:cs="Times New Roman"/>
              </w:rPr>
              <w:t>•</w:t>
            </w:r>
            <w:r w:rsidRPr="00F25DAA">
              <w:rPr>
                <w:rFonts w:ascii="Times New Roman" w:hAnsi="Times New Roman" w:cs="Times New Roman"/>
              </w:rPr>
              <w:tab/>
              <w:t xml:space="preserve">The school has in place a policy and procedures in respect of students undertaking work </w:t>
            </w:r>
          </w:p>
          <w:p w:rsidR="00F25DAA" w:rsidRDefault="00F25DAA" w:rsidP="00F25DAA">
            <w:pPr>
              <w:ind w:right="-188"/>
              <w:jc w:val="both"/>
              <w:rPr>
                <w:rFonts w:ascii="Times New Roman" w:hAnsi="Times New Roman" w:cs="Times New Roman"/>
              </w:rPr>
            </w:pPr>
            <w:r>
              <w:rPr>
                <w:rFonts w:ascii="Times New Roman" w:hAnsi="Times New Roman" w:cs="Times New Roman"/>
              </w:rPr>
              <w:t xml:space="preserve">             </w:t>
            </w:r>
            <w:r w:rsidRPr="00F25DAA">
              <w:rPr>
                <w:rFonts w:ascii="Times New Roman" w:hAnsi="Times New Roman" w:cs="Times New Roman"/>
              </w:rPr>
              <w:t>experience in the school</w:t>
            </w:r>
          </w:p>
          <w:p w:rsidR="00A97864" w:rsidRDefault="00A97864" w:rsidP="00F25DAA">
            <w:pPr>
              <w:ind w:right="-188"/>
              <w:jc w:val="both"/>
              <w:rPr>
                <w:rFonts w:ascii="Times New Roman" w:hAnsi="Times New Roman" w:cs="Times New Roman"/>
              </w:rPr>
            </w:pPr>
          </w:p>
          <w:p w:rsidR="00FA4586" w:rsidRDefault="00FA4586" w:rsidP="00FA4586">
            <w:pPr>
              <w:pStyle w:val="ListParagraph"/>
              <w:numPr>
                <w:ilvl w:val="0"/>
                <w:numId w:val="11"/>
              </w:numPr>
              <w:ind w:right="-188" w:hanging="720"/>
              <w:jc w:val="both"/>
              <w:rPr>
                <w:rFonts w:ascii="Times New Roman" w:hAnsi="Times New Roman" w:cs="Times New Roman"/>
              </w:rPr>
            </w:pPr>
            <w:r>
              <w:rPr>
                <w:rFonts w:ascii="Times New Roman" w:hAnsi="Times New Roman" w:cs="Times New Roman"/>
              </w:rPr>
              <w:t xml:space="preserve">The school has in place a </w:t>
            </w:r>
            <w:r w:rsidRPr="00FA4586">
              <w:rPr>
                <w:rFonts w:ascii="Times New Roman" w:hAnsi="Times New Roman" w:cs="Times New Roman"/>
              </w:rPr>
              <w:t>Restraint Policy (Ratified 14th May 2018)</w:t>
            </w:r>
          </w:p>
          <w:p w:rsidR="00A97864" w:rsidRDefault="00A97864" w:rsidP="00A97864">
            <w:pPr>
              <w:pStyle w:val="ListParagraph"/>
              <w:ind w:right="-188"/>
              <w:jc w:val="both"/>
              <w:rPr>
                <w:rFonts w:ascii="Times New Roman" w:hAnsi="Times New Roman" w:cs="Times New Roman"/>
              </w:rPr>
            </w:pPr>
          </w:p>
          <w:p w:rsidR="00FA4586" w:rsidRPr="00FA4586" w:rsidRDefault="00FA4586" w:rsidP="00FA4586">
            <w:pPr>
              <w:pStyle w:val="ListParagraph"/>
              <w:numPr>
                <w:ilvl w:val="0"/>
                <w:numId w:val="11"/>
              </w:numPr>
              <w:ind w:right="-188" w:hanging="720"/>
              <w:jc w:val="both"/>
              <w:rPr>
                <w:rFonts w:ascii="Times New Roman" w:hAnsi="Times New Roman" w:cs="Times New Roman"/>
              </w:rPr>
            </w:pPr>
            <w:r>
              <w:rPr>
                <w:rFonts w:ascii="Times New Roman" w:hAnsi="Times New Roman" w:cs="Times New Roman"/>
              </w:rPr>
              <w:t xml:space="preserve">The school has in place a </w:t>
            </w:r>
            <w:r w:rsidRPr="00FA4586">
              <w:rPr>
                <w:rFonts w:ascii="Times New Roman" w:hAnsi="Times New Roman" w:cs="Times New Roman"/>
              </w:rPr>
              <w:t>Data Protection Policy</w:t>
            </w:r>
          </w:p>
          <w:p w:rsidR="00F25DAA" w:rsidRPr="00F25DAA" w:rsidRDefault="00F25DAA" w:rsidP="00F25DAA">
            <w:pPr>
              <w:ind w:right="-188"/>
              <w:jc w:val="both"/>
              <w:rPr>
                <w:rFonts w:ascii="Times New Roman" w:hAnsi="Times New Roman" w:cs="Times New Roman"/>
              </w:rPr>
            </w:pPr>
          </w:p>
          <w:p w:rsidR="001217AC" w:rsidRDefault="001217AC" w:rsidP="001217AC">
            <w:pPr>
              <w:ind w:right="-188"/>
              <w:jc w:val="both"/>
              <w:rPr>
                <w:rFonts w:ascii="Times New Roman" w:hAnsi="Times New Roman" w:cs="Times New Roman"/>
              </w:rPr>
            </w:pPr>
          </w:p>
          <w:p w:rsidR="002F368E" w:rsidRDefault="002F368E" w:rsidP="004354B4">
            <w:pPr>
              <w:ind w:right="-188"/>
              <w:jc w:val="both"/>
              <w:rPr>
                <w:rFonts w:ascii="Times New Roman" w:hAnsi="Times New Roman" w:cs="Times New Roman"/>
              </w:rPr>
            </w:pPr>
          </w:p>
        </w:tc>
      </w:tr>
    </w:tbl>
    <w:p w:rsidR="002F368E" w:rsidRDefault="002F368E" w:rsidP="002F368E">
      <w:pPr>
        <w:spacing w:after="0"/>
        <w:ind w:right="-188"/>
        <w:jc w:val="both"/>
        <w:rPr>
          <w:rFonts w:ascii="Times New Roman" w:hAnsi="Times New Roman" w:cs="Times New Roman"/>
        </w:rPr>
      </w:pPr>
    </w:p>
    <w:tbl>
      <w:tblPr>
        <w:tblStyle w:val="TableGrid"/>
        <w:tblW w:w="9889" w:type="dxa"/>
        <w:tblLook w:val="04A0" w:firstRow="1" w:lastRow="0" w:firstColumn="1" w:lastColumn="0" w:noHBand="0" w:noVBand="1"/>
      </w:tblPr>
      <w:tblGrid>
        <w:gridCol w:w="9889"/>
      </w:tblGrid>
      <w:tr w:rsidR="002F368E" w:rsidTr="00B125FA">
        <w:tc>
          <w:tcPr>
            <w:tcW w:w="9889" w:type="dxa"/>
            <w:shd w:val="clear" w:color="auto" w:fill="D9D9D9" w:themeFill="background1" w:themeFillShade="D9"/>
          </w:tcPr>
          <w:p w:rsidR="002F368E"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2F368E" w:rsidRDefault="002F368E" w:rsidP="008A4892">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2F368E" w:rsidRPr="00CB638F" w:rsidRDefault="002F368E" w:rsidP="008A4892">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lastRenderedPageBreak/>
              <w:t xml:space="preserve"> Schools 2017</w:t>
            </w:r>
          </w:p>
        </w:tc>
      </w:tr>
    </w:tbl>
    <w:p w:rsidR="002F368E" w:rsidRPr="00552B89" w:rsidRDefault="002F368E" w:rsidP="002F368E">
      <w:pPr>
        <w:spacing w:after="0"/>
        <w:ind w:right="-188"/>
        <w:jc w:val="both"/>
        <w:rPr>
          <w:rFonts w:ascii="Times New Roman" w:hAnsi="Times New Roman" w:cs="Times New Roman"/>
        </w:rPr>
      </w:pPr>
    </w:p>
    <w:p w:rsidR="00B125FA"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t>
      </w:r>
    </w:p>
    <w:p w:rsidR="00B125FA" w:rsidRDefault="00B125FA" w:rsidP="002F368E">
      <w:pPr>
        <w:ind w:right="-188"/>
        <w:jc w:val="both"/>
        <w:rPr>
          <w:rFonts w:ascii="Times New Roman" w:hAnsi="Times New Roman" w:cs="Times New Roman"/>
        </w:rPr>
      </w:pPr>
    </w:p>
    <w:p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2F368E" w:rsidRPr="00552B89" w:rsidRDefault="002F368E" w:rsidP="002F368E">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 xml:space="preserve">the Board of Management on </w:t>
      </w:r>
      <w:r w:rsidR="009E7517">
        <w:rPr>
          <w:rFonts w:ascii="Times New Roman" w:hAnsi="Times New Roman" w:cs="Times New Roman"/>
        </w:rPr>
        <w:t>21</w:t>
      </w:r>
      <w:r w:rsidR="009E7517" w:rsidRPr="009E7517">
        <w:rPr>
          <w:rFonts w:ascii="Times New Roman" w:hAnsi="Times New Roman" w:cs="Times New Roman"/>
          <w:vertAlign w:val="superscript"/>
        </w:rPr>
        <w:t>st</w:t>
      </w:r>
      <w:r w:rsidR="009E7517">
        <w:rPr>
          <w:rFonts w:ascii="Times New Roman" w:hAnsi="Times New Roman" w:cs="Times New Roman"/>
        </w:rPr>
        <w:t xml:space="preserve"> </w:t>
      </w:r>
      <w:r w:rsidR="00AC2A46">
        <w:rPr>
          <w:rFonts w:ascii="Times New Roman" w:hAnsi="Times New Roman" w:cs="Times New Roman"/>
        </w:rPr>
        <w:t xml:space="preserve"> September 20</w:t>
      </w:r>
      <w:r w:rsidR="00344804">
        <w:rPr>
          <w:rFonts w:ascii="Times New Roman" w:hAnsi="Times New Roman" w:cs="Times New Roman"/>
        </w:rPr>
        <w:t>2</w:t>
      </w:r>
      <w:r w:rsidR="009E7517">
        <w:rPr>
          <w:rFonts w:ascii="Times New Roman" w:hAnsi="Times New Roman" w:cs="Times New Roman"/>
        </w:rPr>
        <w:t>1</w:t>
      </w:r>
      <w:bookmarkStart w:id="0" w:name="_GoBack"/>
      <w:bookmarkEnd w:id="0"/>
      <w:r w:rsidR="00E543A9">
        <w:rPr>
          <w:rFonts w:ascii="Times New Roman" w:hAnsi="Times New Roman" w:cs="Times New Roman"/>
        </w:rPr>
        <w:t>.</w:t>
      </w:r>
      <w:r w:rsidRPr="00552B89">
        <w:rPr>
          <w:rFonts w:ascii="Times New Roman" w:hAnsi="Times New Roman" w:cs="Times New Roman"/>
        </w:rPr>
        <w:t xml:space="preserve">  It shall be </w:t>
      </w:r>
      <w:r w:rsidR="00E74483" w:rsidRPr="00552B89">
        <w:rPr>
          <w:rFonts w:ascii="Times New Roman" w:hAnsi="Times New Roman" w:cs="Times New Roman"/>
        </w:rPr>
        <w:t>reviewed</w:t>
      </w:r>
      <w:r w:rsidR="00E74483">
        <w:rPr>
          <w:rFonts w:ascii="Times New Roman" w:hAnsi="Times New Roman" w:cs="Times New Roman"/>
        </w:rPr>
        <w:t xml:space="preserve"> </w:t>
      </w:r>
      <w:r w:rsidR="00E74483" w:rsidRPr="00552B89">
        <w:rPr>
          <w:rFonts w:ascii="Times New Roman" w:hAnsi="Times New Roman" w:cs="Times New Roman"/>
        </w:rPr>
        <w:t>as</w:t>
      </w:r>
      <w:r w:rsidRPr="00552B89">
        <w:rPr>
          <w:rFonts w:ascii="Times New Roman" w:hAnsi="Times New Roman" w:cs="Times New Roman"/>
        </w:rPr>
        <w:t xml:space="preserve"> part of the school’s annual review of its Child Safeguarding Statement</w:t>
      </w:r>
      <w:r w:rsidRPr="00552B89">
        <w:rPr>
          <w:rFonts w:ascii="Times New Roman" w:hAnsi="Times New Roman" w:cs="Times New Roman"/>
          <w:color w:val="FF0000"/>
        </w:rPr>
        <w:t>.</w:t>
      </w:r>
    </w:p>
    <w:p w:rsidR="002F368E" w:rsidRPr="00552B89" w:rsidRDefault="002F368E" w:rsidP="002F368E">
      <w:pPr>
        <w:spacing w:after="0"/>
        <w:jc w:val="both"/>
        <w:rPr>
          <w:rFonts w:ascii="Times New Roman" w:hAnsi="Times New Roman" w:cs="Times New Roman"/>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1E6807" w:rsidRDefault="002F368E"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E543A9" w:rsidRDefault="00E543A9" w:rsidP="002F368E">
      <w:pPr>
        <w:autoSpaceDE w:val="0"/>
        <w:autoSpaceDN w:val="0"/>
        <w:spacing w:after="0" w:line="240" w:lineRule="auto"/>
        <w:ind w:right="-680"/>
        <w:jc w:val="both"/>
        <w:rPr>
          <w:rFonts w:ascii="Times New Roman" w:hAnsi="Times New Roman" w:cs="Times New Roman"/>
          <w:color w:val="000000"/>
        </w:rPr>
      </w:pPr>
    </w:p>
    <w:p w:rsidR="00E543A9" w:rsidRDefault="00E543A9" w:rsidP="002F368E">
      <w:pPr>
        <w:autoSpaceDE w:val="0"/>
        <w:autoSpaceDN w:val="0"/>
        <w:spacing w:after="0" w:line="240" w:lineRule="auto"/>
        <w:ind w:right="-680"/>
        <w:jc w:val="both"/>
        <w:rPr>
          <w:rFonts w:ascii="Times New Roman" w:hAnsi="Times New Roman" w:cs="Times New Roman"/>
          <w:color w:val="000000"/>
        </w:rPr>
      </w:pPr>
    </w:p>
    <w:p w:rsidR="00E543A9" w:rsidRDefault="00E543A9" w:rsidP="002F368E">
      <w:pPr>
        <w:autoSpaceDE w:val="0"/>
        <w:autoSpaceDN w:val="0"/>
        <w:spacing w:after="0" w:line="240" w:lineRule="auto"/>
        <w:ind w:right="-680"/>
        <w:jc w:val="both"/>
        <w:rPr>
          <w:rFonts w:ascii="Times New Roman" w:hAnsi="Times New Roman" w:cs="Times New Roman"/>
          <w:color w:val="000000"/>
        </w:rPr>
      </w:pPr>
    </w:p>
    <w:p w:rsidR="00E543A9" w:rsidRDefault="00E543A9" w:rsidP="002F368E">
      <w:pPr>
        <w:autoSpaceDE w:val="0"/>
        <w:autoSpaceDN w:val="0"/>
        <w:spacing w:after="0" w:line="240" w:lineRule="auto"/>
        <w:ind w:right="-680"/>
        <w:jc w:val="both"/>
        <w:rPr>
          <w:rFonts w:ascii="Times New Roman" w:hAnsi="Times New Roman" w:cs="Times New Roman"/>
          <w:color w:val="000000"/>
        </w:rPr>
      </w:pPr>
    </w:p>
    <w:sectPr w:rsidR="00E543A9" w:rsidSect="008E2B36">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728" w:rsidRDefault="00196728">
      <w:pPr>
        <w:spacing w:after="0" w:line="240" w:lineRule="auto"/>
      </w:pPr>
      <w:r>
        <w:separator/>
      </w:r>
    </w:p>
  </w:endnote>
  <w:endnote w:type="continuationSeparator" w:id="0">
    <w:p w:rsidR="00196728" w:rsidRDefault="0019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534" w:rsidRDefault="00A14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E74483">
          <w:rPr>
            <w:noProof/>
          </w:rPr>
          <w:t>6</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534" w:rsidRDefault="00A14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728" w:rsidRDefault="00196728">
      <w:pPr>
        <w:spacing w:after="0" w:line="240" w:lineRule="auto"/>
      </w:pPr>
      <w:r>
        <w:separator/>
      </w:r>
    </w:p>
  </w:footnote>
  <w:footnote w:type="continuationSeparator" w:id="0">
    <w:p w:rsidR="00196728" w:rsidRDefault="0019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534" w:rsidRDefault="00A14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196728">
    <w:pPr>
      <w:pStyle w:val="Header"/>
    </w:pPr>
  </w:p>
  <w:p w:rsidR="00571C33" w:rsidRDefault="00196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534" w:rsidRDefault="00A14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FFC"/>
    <w:multiLevelType w:val="hybridMultilevel"/>
    <w:tmpl w:val="5EBCEA1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2D4240"/>
    <w:multiLevelType w:val="multilevel"/>
    <w:tmpl w:val="FD5ECA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6E4268"/>
    <w:multiLevelType w:val="hybridMultilevel"/>
    <w:tmpl w:val="C442A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3C551C"/>
    <w:multiLevelType w:val="hybridMultilevel"/>
    <w:tmpl w:val="801AE23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1904BAC"/>
    <w:multiLevelType w:val="hybridMultilevel"/>
    <w:tmpl w:val="48CE9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5A316502"/>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0"/>
  </w:num>
  <w:num w:numId="3">
    <w:abstractNumId w:val="2"/>
  </w:num>
  <w:num w:numId="4">
    <w:abstractNumId w:val="5"/>
  </w:num>
  <w:num w:numId="5">
    <w:abstractNumId w:val="4"/>
  </w:num>
  <w:num w:numId="6">
    <w:abstractNumId w:val="6"/>
  </w:num>
  <w:num w:numId="7">
    <w:abstractNumId w:val="1"/>
  </w:num>
  <w:num w:numId="8">
    <w:abstractNumId w:val="8"/>
  </w:num>
  <w:num w:numId="9">
    <w:abstractNumId w:val="11"/>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7C0"/>
    <w:rsid w:val="00057705"/>
    <w:rsid w:val="000F7558"/>
    <w:rsid w:val="001217AC"/>
    <w:rsid w:val="00196728"/>
    <w:rsid w:val="001E6807"/>
    <w:rsid w:val="00293772"/>
    <w:rsid w:val="002F368E"/>
    <w:rsid w:val="00344804"/>
    <w:rsid w:val="004354B4"/>
    <w:rsid w:val="0070194E"/>
    <w:rsid w:val="008E2B36"/>
    <w:rsid w:val="009377C0"/>
    <w:rsid w:val="00947AC5"/>
    <w:rsid w:val="009E7517"/>
    <w:rsid w:val="00A14534"/>
    <w:rsid w:val="00A97864"/>
    <w:rsid w:val="00AC2A46"/>
    <w:rsid w:val="00B125FA"/>
    <w:rsid w:val="00C43C69"/>
    <w:rsid w:val="00C70119"/>
    <w:rsid w:val="00CC30BD"/>
    <w:rsid w:val="00CD0AB7"/>
    <w:rsid w:val="00D53483"/>
    <w:rsid w:val="00E17964"/>
    <w:rsid w:val="00E21B10"/>
    <w:rsid w:val="00E543A9"/>
    <w:rsid w:val="00E74483"/>
    <w:rsid w:val="00E8519F"/>
    <w:rsid w:val="00F25DAA"/>
    <w:rsid w:val="00F30216"/>
    <w:rsid w:val="00F538A8"/>
    <w:rsid w:val="00FA4586"/>
    <w:rsid w:val="00FE13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8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link w:val="NoSpacingChar"/>
    <w:uiPriority w:val="1"/>
    <w:qFormat/>
    <w:rsid w:val="00F538A8"/>
    <w:pPr>
      <w:spacing w:after="0" w:line="240" w:lineRule="auto"/>
    </w:pPr>
  </w:style>
  <w:style w:type="paragraph" w:styleId="BalloonText">
    <w:name w:val="Balloon Text"/>
    <w:basedOn w:val="Normal"/>
    <w:link w:val="BalloonTextChar"/>
    <w:uiPriority w:val="99"/>
    <w:semiHidden/>
    <w:unhideWhenUsed/>
    <w:rsid w:val="00E21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B10"/>
    <w:rPr>
      <w:rFonts w:ascii="Tahoma" w:hAnsi="Tahoma" w:cs="Tahoma"/>
      <w:sz w:val="16"/>
      <w:szCs w:val="16"/>
    </w:rPr>
  </w:style>
  <w:style w:type="character" w:customStyle="1" w:styleId="NoSpacingChar">
    <w:name w:val="No Spacing Char"/>
    <w:basedOn w:val="DefaultParagraphFont"/>
    <w:link w:val="NoSpacing"/>
    <w:uiPriority w:val="1"/>
    <w:rsid w:val="008E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3AC0C-7FE9-49FA-8EE3-32C3E37A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Child Safeguarding Risk Assessment</vt:lpstr>
    </vt:vector>
  </TitlesOfParts>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Risk Assessment 2021-22</dc:title>
  <dc:creator/>
  <cp:lastModifiedBy/>
  <cp:revision>1</cp:revision>
  <dcterms:created xsi:type="dcterms:W3CDTF">2019-01-28T17:15:00Z</dcterms:created>
  <dcterms:modified xsi:type="dcterms:W3CDTF">2021-09-16T12:35:00Z</dcterms:modified>
</cp:coreProperties>
</file>